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08" w:rsidRDefault="003D0546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241708" w:rsidRDefault="003D0546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241708" w:rsidRDefault="003D0546">
      <w:pPr>
        <w:jc w:val="center"/>
      </w:pPr>
      <w:r>
        <w:rPr>
          <w:sz w:val="20"/>
        </w:rPr>
        <w:t>ВЫСШЕГО ОБРАЗОВАНИЯ</w:t>
      </w:r>
    </w:p>
    <w:p w:rsidR="00241708" w:rsidRDefault="003D0546">
      <w:pPr>
        <w:jc w:val="center"/>
      </w:pPr>
      <w:r>
        <w:t>«Национальный исследовательский ядерный университет «МИФИ»</w:t>
      </w:r>
    </w:p>
    <w:p w:rsidR="00241708" w:rsidRDefault="003D0546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241708" w:rsidRDefault="003D0546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241708" w:rsidRDefault="003D0546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241708" w:rsidRDefault="003D0546">
      <w:pPr>
        <w:ind w:right="-5"/>
        <w:jc w:val="center"/>
      </w:pPr>
      <w:r>
        <w:rPr>
          <w:b/>
          <w:sz w:val="28"/>
        </w:rPr>
        <w:t>(ИАТЭ НИЯУ МИФИ)</w:t>
      </w:r>
    </w:p>
    <w:p w:rsidR="00241708" w:rsidRDefault="00241708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 w:firstRow="0" w:lastRow="0" w:firstColumn="0" w:lastColumn="0" w:noHBand="0" w:noVBand="0"/>
      </w:tblPr>
      <w:tblGrid>
        <w:gridCol w:w="4219"/>
      </w:tblGrid>
      <w:tr w:rsidR="00241708">
        <w:trPr>
          <w:cantSplit/>
        </w:trPr>
        <w:tc>
          <w:tcPr>
            <w:tcW w:w="4219" w:type="dxa"/>
            <w:shd w:val="clear" w:color="auto" w:fill="auto"/>
          </w:tcPr>
          <w:p w:rsidR="00241708" w:rsidRDefault="00241708">
            <w:pPr>
              <w:rPr>
                <w:b/>
                <w:bCs/>
                <w:sz w:val="28"/>
                <w:szCs w:val="28"/>
              </w:rPr>
            </w:pPr>
          </w:p>
          <w:p w:rsidR="00241708" w:rsidRDefault="003D0546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241708">
        <w:trPr>
          <w:cantSplit/>
        </w:trPr>
        <w:tc>
          <w:tcPr>
            <w:tcW w:w="4219" w:type="dxa"/>
            <w:shd w:val="clear" w:color="auto" w:fill="auto"/>
          </w:tcPr>
          <w:p w:rsidR="00241708" w:rsidRDefault="003D0546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241708" w:rsidRDefault="003D0546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241708">
        <w:trPr>
          <w:cantSplit/>
        </w:trPr>
        <w:tc>
          <w:tcPr>
            <w:tcW w:w="4219" w:type="dxa"/>
            <w:shd w:val="clear" w:color="auto" w:fill="auto"/>
          </w:tcPr>
          <w:p w:rsidR="00241708" w:rsidRDefault="003D0546"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 w:rsidR="00241708" w:rsidRDefault="00241708">
      <w:pPr>
        <w:jc w:val="right"/>
      </w:pPr>
    </w:p>
    <w:p w:rsidR="00241708" w:rsidRDefault="00241708">
      <w:pPr>
        <w:jc w:val="right"/>
      </w:pPr>
    </w:p>
    <w:p w:rsidR="00241708" w:rsidRDefault="003D0546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 w:firstRow="1" w:lastRow="0" w:firstColumn="1" w:lastColumn="0" w:noHBand="0" w:noVBand="0"/>
      </w:tblPr>
      <w:tblGrid>
        <w:gridCol w:w="10136"/>
      </w:tblGrid>
      <w:tr w:rsidR="00241708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sz w:val="28"/>
                <w:szCs w:val="28"/>
              </w:rPr>
              <w:t>Ядерные технологии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/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>
            <w:pPr>
              <w:jc w:val="center"/>
              <w:rPr>
                <w:sz w:val="28"/>
                <w:szCs w:val="28"/>
              </w:rPr>
            </w:pP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>
            <w:pPr>
              <w:jc w:val="center"/>
              <w:rPr>
                <w:i/>
              </w:rPr>
            </w:pP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>
            <w:pPr>
              <w:jc w:val="center"/>
              <w:rPr>
                <w:i/>
              </w:rPr>
            </w:pP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24170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41708">
        <w:tc>
          <w:tcPr>
            <w:tcW w:w="10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41708" w:rsidRDefault="003D0546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241708">
      <w:pPr>
        <w:jc w:val="center"/>
        <w:rPr>
          <w:sz w:val="28"/>
          <w:szCs w:val="28"/>
        </w:rPr>
      </w:pPr>
    </w:p>
    <w:p w:rsidR="00241708" w:rsidRDefault="003D0546">
      <w:pPr>
        <w:spacing w:line="276" w:lineRule="auto"/>
        <w:ind w:left="426"/>
        <w:jc w:val="center"/>
        <w:sectPr w:rsidR="00241708">
          <w:pgSz w:w="11906" w:h="16838"/>
          <w:pgMar w:top="851" w:right="567" w:bottom="851" w:left="1418" w:header="0" w:footer="0" w:gutter="0"/>
          <w:cols w:space="720"/>
          <w:formProt w:val="0"/>
          <w:docGrid w:linePitch="326" w:charSpace="-6145"/>
        </w:sectPr>
      </w:pPr>
      <w:r>
        <w:rPr>
          <w:b/>
          <w:sz w:val="28"/>
          <w:szCs w:val="28"/>
        </w:rPr>
        <w:t>г. Обнинск 20__г.</w:t>
      </w:r>
    </w:p>
    <w:p w:rsidR="00241708" w:rsidRDefault="003D0546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241708" w:rsidRDefault="00241708">
      <w:pPr>
        <w:rPr>
          <w:sz w:val="28"/>
          <w:szCs w:val="28"/>
        </w:rPr>
      </w:pPr>
    </w:p>
    <w:p w:rsidR="00241708" w:rsidRDefault="003D0546">
      <w:r>
        <w:rPr>
          <w:sz w:val="28"/>
          <w:szCs w:val="28"/>
        </w:rPr>
        <w:t>Программу составили:</w:t>
      </w:r>
    </w:p>
    <w:p w:rsidR="00241708" w:rsidRDefault="00241708">
      <w:pPr>
        <w:rPr>
          <w:sz w:val="28"/>
          <w:szCs w:val="28"/>
        </w:rPr>
      </w:pPr>
    </w:p>
    <w:p w:rsidR="00241708" w:rsidRDefault="003D0546">
      <w:r>
        <w:rPr>
          <w:sz w:val="28"/>
          <w:szCs w:val="28"/>
        </w:rPr>
        <w:t>___________________ Казанский Ю.А., д.ф.-м.н., профессор</w:t>
      </w: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3D0546">
      <w:r>
        <w:rPr>
          <w:sz w:val="28"/>
        </w:rPr>
        <w:t>Рецензент:</w:t>
      </w: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3D0546">
      <w:r>
        <w:rPr>
          <w:sz w:val="28"/>
          <w:szCs w:val="28"/>
        </w:rPr>
        <w:t>___________________ Самохин Д.С., к.т.н., доцент</w:t>
      </w: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ind w:right="-284"/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3D0546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241708" w:rsidRDefault="003D0546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241708" w:rsidRDefault="00241708">
      <w:pPr>
        <w:ind w:right="-284"/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p w:rsidR="00241708" w:rsidRDefault="00241708">
      <w:pPr>
        <w:rPr>
          <w:sz w:val="28"/>
          <w:szCs w:val="28"/>
        </w:rPr>
      </w:pPr>
    </w:p>
    <w:tbl>
      <w:tblPr>
        <w:tblW w:w="9854" w:type="dxa"/>
        <w:tblLook w:val="00A0" w:firstRow="1" w:lastRow="0" w:firstColumn="1" w:lastColumn="0" w:noHBand="0" w:noVBand="0"/>
      </w:tblPr>
      <w:tblGrid>
        <w:gridCol w:w="4928"/>
        <w:gridCol w:w="4926"/>
      </w:tblGrid>
      <w:tr w:rsidR="00241708">
        <w:tc>
          <w:tcPr>
            <w:tcW w:w="4927" w:type="dxa"/>
            <w:shd w:val="clear" w:color="auto" w:fill="auto"/>
          </w:tcPr>
          <w:p w:rsidR="00241708" w:rsidRDefault="00241708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241708" w:rsidRDefault="003D0546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241708" w:rsidRDefault="00241708">
            <w:pPr>
              <w:spacing w:before="60"/>
              <w:rPr>
                <w:sz w:val="28"/>
                <w:szCs w:val="28"/>
              </w:rPr>
            </w:pPr>
          </w:p>
          <w:p w:rsidR="00241708" w:rsidRDefault="00241708">
            <w:pPr>
              <w:spacing w:before="60"/>
              <w:rPr>
                <w:sz w:val="28"/>
                <w:szCs w:val="28"/>
              </w:rPr>
            </w:pPr>
          </w:p>
          <w:p w:rsidR="00241708" w:rsidRDefault="003D0546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241708" w:rsidRDefault="003D0546">
            <w:r>
              <w:rPr>
                <w:sz w:val="28"/>
                <w:szCs w:val="28"/>
              </w:rPr>
              <w:t>«____»____________________20__  г.</w:t>
            </w:r>
          </w:p>
          <w:p w:rsidR="00241708" w:rsidRDefault="00241708">
            <w:pPr>
              <w:rPr>
                <w:sz w:val="28"/>
                <w:szCs w:val="28"/>
              </w:rPr>
            </w:pPr>
          </w:p>
        </w:tc>
      </w:tr>
    </w:tbl>
    <w:p w:rsidR="00241708" w:rsidRDefault="00241708">
      <w:pPr>
        <w:rPr>
          <w:rStyle w:val="FontStyle140"/>
        </w:rPr>
      </w:pPr>
    </w:p>
    <w:p w:rsidR="00241708" w:rsidRDefault="00241708">
      <w:pPr>
        <w:jc w:val="center"/>
        <w:rPr>
          <w:rStyle w:val="FontStyle140"/>
          <w:spacing w:val="20"/>
        </w:rPr>
      </w:pPr>
    </w:p>
    <w:p w:rsidR="00241708" w:rsidRDefault="00241708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241708" w:rsidRDefault="003D0546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br w:type="page"/>
      </w:r>
    </w:p>
    <w:p w:rsidR="00241708" w:rsidRDefault="003D0546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0" w:name="bookmark3"/>
      <w:r>
        <w:rPr>
          <w:rStyle w:val="FontStyle140"/>
        </w:rPr>
        <w:lastRenderedPageBreak/>
        <w:t>1</w:t>
      </w:r>
      <w:bookmarkEnd w:id="0"/>
      <w:r>
        <w:rPr>
          <w:rStyle w:val="FontStyle140"/>
        </w:rPr>
        <w:t xml:space="preserve">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241708" w:rsidRDefault="00241708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241708" w:rsidRDefault="003D0546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>
        <w:rPr>
          <w:rStyle w:val="FontStyle142"/>
          <w:sz w:val="28"/>
          <w:szCs w:val="28"/>
        </w:rPr>
        <w:t>бакалавтриата</w:t>
      </w:r>
      <w:proofErr w:type="spellEnd"/>
      <w:r>
        <w:rPr>
          <w:rStyle w:val="FontStyle142"/>
          <w:sz w:val="28"/>
          <w:szCs w:val="28"/>
        </w:rPr>
        <w:t xml:space="preserve"> 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4"/>
        <w:gridCol w:w="3403"/>
        <w:gridCol w:w="4394"/>
      </w:tblGrid>
      <w:tr w:rsidR="00241708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241708" w:rsidRDefault="003D054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8"/>
                <w:szCs w:val="28"/>
              </w:rPr>
            </w:pPr>
            <w:r>
              <w:rPr>
                <w:rStyle w:val="FontStyle138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241708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0C4FA4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4FA4" w:rsidRDefault="000C4FA4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0ECB">
              <w:rPr>
                <w:sz w:val="28"/>
                <w:szCs w:val="28"/>
              </w:rPr>
              <w:t xml:space="preserve">пособность </w:t>
            </w:r>
            <w:r w:rsidRPr="000C4FA4">
              <w:rPr>
                <w:sz w:val="28"/>
                <w:szCs w:val="28"/>
              </w:rPr>
              <w:t>формулировать свои мысли, владеть навыками публичной речи, аргументации, ведения дискуссии и полемики, презентации, доносить до специалистов и неспециалистов информацию, проблемы и пути их решения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8"/>
                <w:szCs w:val="28"/>
                <w:highlight w:val="yellow"/>
              </w:rPr>
            </w:pPr>
            <w:bookmarkStart w:id="1" w:name="_GoBack"/>
            <w:r>
              <w:rPr>
                <w:rStyle w:val="FontStyle138"/>
                <w:i w:val="0"/>
                <w:sz w:val="28"/>
                <w:szCs w:val="28"/>
              </w:rPr>
              <w:t>Знать:</w:t>
            </w:r>
            <w:r>
              <w:rPr>
                <w:sz w:val="28"/>
              </w:rPr>
              <w:t xml:space="preserve"> </w:t>
            </w:r>
            <w:r w:rsidR="00D21FF8">
              <w:rPr>
                <w:sz w:val="28"/>
              </w:rPr>
              <w:t>т</w:t>
            </w:r>
            <w:r w:rsidR="00D21FF8" w:rsidRPr="00D21FF8">
              <w:rPr>
                <w:sz w:val="28"/>
              </w:rPr>
              <w:t>ехнические характеристики систем и оборудования атомных станций</w:t>
            </w:r>
            <w:r>
              <w:rPr>
                <w:sz w:val="28"/>
              </w:rPr>
              <w:t>;</w:t>
            </w:r>
          </w:p>
          <w:p w:rsidR="00241708" w:rsidRPr="00D21FF8" w:rsidRDefault="003D0546" w:rsidP="00D21FF8">
            <w:pPr>
              <w:widowControl/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Уметь:</w:t>
            </w:r>
            <w:r>
              <w:rPr>
                <w:sz w:val="28"/>
              </w:rPr>
              <w:t xml:space="preserve"> </w:t>
            </w:r>
            <w:r w:rsidR="00D21FF8">
              <w:rPr>
                <w:sz w:val="28"/>
              </w:rPr>
              <w:t>р</w:t>
            </w:r>
            <w:r w:rsidR="00D21FF8" w:rsidRPr="00D21FF8">
              <w:rPr>
                <w:sz w:val="28"/>
              </w:rPr>
              <w:t>аботать с нормативной, организационной, технической и отчетной</w:t>
            </w:r>
            <w:r w:rsidR="00D21FF8">
              <w:rPr>
                <w:sz w:val="28"/>
              </w:rPr>
              <w:t xml:space="preserve"> </w:t>
            </w:r>
            <w:r w:rsidR="00D21FF8" w:rsidRPr="00D21FF8">
              <w:rPr>
                <w:sz w:val="28"/>
              </w:rPr>
              <w:t>документацией</w:t>
            </w:r>
            <w:r>
              <w:rPr>
                <w:sz w:val="28"/>
              </w:rPr>
              <w:t>;</w:t>
            </w:r>
          </w:p>
          <w:p w:rsidR="00D21FF8" w:rsidRPr="00D21FF8" w:rsidRDefault="003D0546" w:rsidP="00D21FF8">
            <w:pPr>
              <w:widowControl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 xml:space="preserve">Владеть: </w:t>
            </w:r>
            <w:r w:rsidR="00D21FF8">
              <w:rPr>
                <w:sz w:val="28"/>
              </w:rPr>
              <w:t>информацией</w:t>
            </w:r>
            <w:r>
              <w:rPr>
                <w:sz w:val="28"/>
              </w:rPr>
              <w:t xml:space="preserve"> </w:t>
            </w:r>
            <w:r w:rsidR="00D21FF8" w:rsidRPr="00D21FF8">
              <w:rPr>
                <w:sz w:val="28"/>
              </w:rPr>
              <w:t>регламент</w:t>
            </w:r>
            <w:r w:rsidR="00D21FF8">
              <w:rPr>
                <w:sz w:val="28"/>
              </w:rPr>
              <w:t>ов</w:t>
            </w:r>
            <w:r w:rsidR="00D21FF8" w:rsidRPr="00D21FF8">
              <w:rPr>
                <w:sz w:val="28"/>
              </w:rPr>
              <w:t xml:space="preserve"> безопасной эксплуатации энергоблоков</w:t>
            </w:r>
          </w:p>
          <w:p w:rsidR="00241708" w:rsidRDefault="00D21FF8" w:rsidP="00D21FF8">
            <w:pPr>
              <w:rPr>
                <w:sz w:val="28"/>
              </w:rPr>
            </w:pPr>
            <w:r w:rsidRPr="00D21FF8">
              <w:rPr>
                <w:sz w:val="28"/>
              </w:rPr>
              <w:t>атомных станций</w:t>
            </w:r>
            <w:r w:rsidR="003D0546">
              <w:rPr>
                <w:sz w:val="28"/>
              </w:rPr>
              <w:t>.</w:t>
            </w:r>
          </w:p>
          <w:bookmarkEnd w:id="1"/>
          <w:p w:rsidR="00241708" w:rsidRDefault="00241708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8"/>
                <w:szCs w:val="28"/>
              </w:rPr>
            </w:pPr>
          </w:p>
        </w:tc>
      </w:tr>
    </w:tbl>
    <w:p w:rsidR="00241708" w:rsidRDefault="00241708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241708" w:rsidRDefault="003D0546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2" w:name="bookmark4"/>
      <w:r>
        <w:rPr>
          <w:rStyle w:val="FontStyle140"/>
        </w:rPr>
        <w:t>2</w:t>
      </w:r>
      <w:bookmarkEnd w:id="2"/>
      <w:r>
        <w:rPr>
          <w:rStyle w:val="FontStyle140"/>
        </w:rPr>
        <w:t xml:space="preserve">. Место дисциплины в структуре ООП </w:t>
      </w:r>
      <w:proofErr w:type="spellStart"/>
      <w:r>
        <w:rPr>
          <w:rStyle w:val="FontStyle140"/>
        </w:rPr>
        <w:t>бакалавриата</w:t>
      </w:r>
      <w:proofErr w:type="spellEnd"/>
    </w:p>
    <w:p w:rsidR="00241708" w:rsidRDefault="00241708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241708" w:rsidRDefault="003D0546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рамках </w:t>
      </w:r>
      <w:r w:rsidR="000C4FA4">
        <w:rPr>
          <w:rStyle w:val="FontStyle142"/>
          <w:sz w:val="28"/>
          <w:szCs w:val="28"/>
        </w:rPr>
        <w:t xml:space="preserve">вариативной </w:t>
      </w:r>
      <w:r>
        <w:rPr>
          <w:rStyle w:val="FontStyle142"/>
          <w:sz w:val="28"/>
          <w:szCs w:val="28"/>
        </w:rPr>
        <w:t xml:space="preserve">части. Индекс дисциплины </w:t>
      </w:r>
      <w:r w:rsidR="000C4FA4" w:rsidRPr="000C4FA4">
        <w:rPr>
          <w:rStyle w:val="FontStyle142"/>
          <w:sz w:val="28"/>
          <w:szCs w:val="28"/>
        </w:rPr>
        <w:t>Б</w:t>
      </w:r>
      <w:proofErr w:type="gramStart"/>
      <w:r w:rsidR="000C4FA4" w:rsidRPr="000C4FA4">
        <w:rPr>
          <w:rStyle w:val="FontStyle142"/>
          <w:sz w:val="28"/>
          <w:szCs w:val="28"/>
        </w:rPr>
        <w:t>1</w:t>
      </w:r>
      <w:proofErr w:type="gramEnd"/>
      <w:r w:rsidR="000C4FA4" w:rsidRPr="000C4FA4">
        <w:rPr>
          <w:rStyle w:val="FontStyle142"/>
          <w:sz w:val="28"/>
          <w:szCs w:val="28"/>
        </w:rPr>
        <w:t>.В.ОД.17</w:t>
      </w:r>
      <w:r w:rsidR="000C4FA4">
        <w:rPr>
          <w:rStyle w:val="FontStyle142"/>
          <w:sz w:val="28"/>
          <w:szCs w:val="28"/>
        </w:rPr>
        <w:t>.</w:t>
      </w:r>
    </w:p>
    <w:p w:rsidR="00241708" w:rsidRDefault="00241708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41708" w:rsidRDefault="003D0546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физики, истории, культурологии.</w:t>
      </w:r>
    </w:p>
    <w:p w:rsidR="00241708" w:rsidRDefault="00241708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241708" w:rsidRDefault="003D0546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2 курсе в 3 семестре.</w:t>
      </w:r>
    </w:p>
    <w:p w:rsidR="00241708" w:rsidRDefault="00241708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241708" w:rsidRDefault="003D0546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41708" w:rsidRDefault="00241708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241708" w:rsidRDefault="003D0546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Общая трудоемкость (объем) дисциплины составляет </w:t>
      </w:r>
      <w:r w:rsidR="00D21FF8">
        <w:rPr>
          <w:rStyle w:val="FontStyle142"/>
          <w:sz w:val="28"/>
          <w:szCs w:val="28"/>
        </w:rPr>
        <w:t>2</w:t>
      </w:r>
      <w:r>
        <w:rPr>
          <w:rStyle w:val="FontStyle142"/>
          <w:sz w:val="28"/>
          <w:szCs w:val="28"/>
        </w:rPr>
        <w:t xml:space="preserve"> зачетные единицы (</w:t>
      </w:r>
      <w:proofErr w:type="spellStart"/>
      <w:r>
        <w:rPr>
          <w:rStyle w:val="FontStyle142"/>
          <w:sz w:val="28"/>
          <w:szCs w:val="28"/>
        </w:rPr>
        <w:t>з.е</w:t>
      </w:r>
      <w:proofErr w:type="spellEnd"/>
      <w:r>
        <w:rPr>
          <w:rStyle w:val="FontStyle142"/>
          <w:sz w:val="28"/>
          <w:szCs w:val="28"/>
        </w:rPr>
        <w:t xml:space="preserve">.), </w:t>
      </w:r>
      <w:r w:rsidR="006C2945">
        <w:rPr>
          <w:rStyle w:val="FontStyle142"/>
          <w:sz w:val="28"/>
          <w:szCs w:val="28"/>
        </w:rPr>
        <w:t>72</w:t>
      </w:r>
      <w:r>
        <w:rPr>
          <w:rStyle w:val="FontStyle142"/>
          <w:sz w:val="28"/>
          <w:szCs w:val="28"/>
        </w:rPr>
        <w:t xml:space="preserve"> </w:t>
      </w:r>
      <w:proofErr w:type="gramStart"/>
      <w:r>
        <w:rPr>
          <w:rStyle w:val="FontStyle142"/>
          <w:sz w:val="28"/>
          <w:szCs w:val="28"/>
        </w:rPr>
        <w:t>академических</w:t>
      </w:r>
      <w:proofErr w:type="gramEnd"/>
      <w:r>
        <w:rPr>
          <w:rStyle w:val="FontStyle142"/>
          <w:sz w:val="28"/>
          <w:szCs w:val="28"/>
        </w:rPr>
        <w:t xml:space="preserve"> час</w:t>
      </w:r>
      <w:r w:rsidR="006C2945">
        <w:rPr>
          <w:rStyle w:val="FontStyle142"/>
          <w:sz w:val="28"/>
          <w:szCs w:val="28"/>
        </w:rPr>
        <w:t>а</w:t>
      </w:r>
      <w:r>
        <w:rPr>
          <w:rStyle w:val="FontStyle142"/>
          <w:sz w:val="28"/>
          <w:szCs w:val="28"/>
        </w:rPr>
        <w:t>.</w:t>
      </w: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C2945" w:rsidRDefault="006C2945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41708" w:rsidRDefault="00241708">
      <w:pPr>
        <w:pStyle w:val="Style5"/>
        <w:widowControl/>
        <w:ind w:left="427"/>
        <w:rPr>
          <w:sz w:val="28"/>
          <w:szCs w:val="28"/>
        </w:rPr>
      </w:pPr>
    </w:p>
    <w:p w:rsidR="00241708" w:rsidRDefault="003D0546">
      <w:pPr>
        <w:pStyle w:val="Style5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3.1. Объём дисциплины  по видам учебных занятий (в часах)</w:t>
      </w:r>
    </w:p>
    <w:p w:rsidR="00241708" w:rsidRDefault="00241708">
      <w:pPr>
        <w:pStyle w:val="Style99"/>
        <w:widowControl/>
        <w:spacing w:line="240" w:lineRule="auto"/>
        <w:ind w:firstLine="0"/>
        <w:rPr>
          <w:rStyle w:val="FontStyle138"/>
          <w:i w:val="0"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09"/>
        <w:gridCol w:w="2757"/>
        <w:gridCol w:w="2641"/>
      </w:tblGrid>
      <w:tr w:rsidR="00241708">
        <w:trPr>
          <w:trHeight w:val="57"/>
        </w:trPr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241708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241708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241708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</w:p>
        </w:tc>
      </w:tr>
      <w:tr w:rsidR="00241708">
        <w:trPr>
          <w:trHeight w:val="57"/>
        </w:trPr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241708" w:rsidRDefault="003D0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241708" w:rsidRDefault="003D0546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(0)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реферата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зачету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3D0546" w:rsidP="003D0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708">
        <w:trPr>
          <w:trHeight w:val="57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241708" w:rsidRDefault="003D0546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3D05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241708" w:rsidRDefault="0024170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41708" w:rsidRDefault="00241708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41708" w:rsidRDefault="00241708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241708" w:rsidRDefault="003D0546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 w:rsidR="00241708" w:rsidRDefault="003D0546" w:rsidP="006C2945">
      <w:pPr>
        <w:pStyle w:val="Style60"/>
        <w:widowControl/>
        <w:spacing w:line="240" w:lineRule="auto"/>
        <w:ind w:left="567" w:hanging="567"/>
        <w:rPr>
          <w:rStyle w:val="FontStyle141"/>
          <w:sz w:val="28"/>
          <w:szCs w:val="28"/>
        </w:rPr>
        <w:sectPr w:rsidR="00241708">
          <w:footerReference w:type="default" r:id="rId9"/>
          <w:pgSz w:w="11906" w:h="16838"/>
          <w:pgMar w:top="1418" w:right="851" w:bottom="777" w:left="851" w:header="0" w:footer="720" w:gutter="0"/>
          <w:cols w:space="720"/>
          <w:formProt w:val="0"/>
          <w:docGrid w:linePitch="326" w:charSpace="-6145"/>
        </w:sectPr>
      </w:pPr>
      <w:r>
        <w:rPr>
          <w:rStyle w:val="FontStyle141"/>
          <w:sz w:val="28"/>
          <w:szCs w:val="28"/>
        </w:rPr>
        <w:t>(в академических часах)</w:t>
      </w:r>
    </w:p>
    <w:p w:rsidR="00241708" w:rsidRDefault="00241708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5156"/>
        <w:gridCol w:w="852"/>
        <w:gridCol w:w="851"/>
        <w:gridCol w:w="851"/>
        <w:gridCol w:w="851"/>
        <w:gridCol w:w="851"/>
        <w:gridCol w:w="851"/>
        <w:gridCol w:w="851"/>
        <w:gridCol w:w="851"/>
        <w:gridCol w:w="851"/>
        <w:gridCol w:w="1719"/>
      </w:tblGrid>
      <w:tr w:rsidR="00C4565F" w:rsidTr="00C4565F"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FontStyle134"/>
                <w:sz w:val="28"/>
                <w:szCs w:val="28"/>
              </w:rPr>
              <w:t>п</w:t>
            </w:r>
            <w:proofErr w:type="gramEnd"/>
            <w:r>
              <w:rPr>
                <w:rStyle w:val="FontStyle134"/>
                <w:sz w:val="28"/>
                <w:szCs w:val="28"/>
              </w:rPr>
              <w:t>/п</w:t>
            </w:r>
          </w:p>
          <w:p w:rsidR="00C4565F" w:rsidRDefault="00C4565F">
            <w:pPr>
              <w:autoSpaceDE w:val="0"/>
              <w:autoSpaceDN w:val="0"/>
              <w:adjustRightInd w:val="0"/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autoSpaceDE w:val="0"/>
              <w:autoSpaceDN w:val="0"/>
              <w:adjustRightInd w:val="0"/>
              <w:jc w:val="center"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rStyle w:val="FontStyle134"/>
                <w:sz w:val="28"/>
                <w:szCs w:val="28"/>
              </w:rPr>
              <w:t>Н</w:t>
            </w:r>
            <w:proofErr w:type="gramStart"/>
            <w:r>
              <w:rPr>
                <w:rStyle w:val="FontStyle134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sz w:val="28"/>
                <w:szCs w:val="28"/>
              </w:rPr>
              <w:t>именовaние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sz w:val="28"/>
                <w:szCs w:val="28"/>
              </w:rPr>
              <w:t>рaзделa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/темы дисциплины </w:t>
            </w:r>
          </w:p>
        </w:tc>
        <w:tc>
          <w:tcPr>
            <w:tcW w:w="9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Виды учебной </w:t>
            </w:r>
            <w:proofErr w:type="spellStart"/>
            <w:r>
              <w:rPr>
                <w:rStyle w:val="FontStyle134"/>
                <w:sz w:val="28"/>
                <w:szCs w:val="28"/>
              </w:rPr>
              <w:t>р</w:t>
            </w:r>
            <w:proofErr w:type="gramStart"/>
            <w:r>
              <w:rPr>
                <w:rStyle w:val="FontStyle134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sz w:val="28"/>
                <w:szCs w:val="28"/>
              </w:rPr>
              <w:t>боты</w:t>
            </w:r>
            <w:proofErr w:type="spellEnd"/>
            <w:r>
              <w:rPr>
                <w:rStyle w:val="FontStyle134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FontStyle134"/>
                <w:b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чaсaх</w:t>
            </w:r>
            <w:proofErr w:type="spellEnd"/>
            <w:r>
              <w:rPr>
                <w:bCs/>
                <w:sz w:val="28"/>
                <w:szCs w:val="28"/>
              </w:rPr>
              <w:t xml:space="preserve"> (вносятся </w:t>
            </w:r>
            <w:proofErr w:type="spellStart"/>
            <w:r>
              <w:rPr>
                <w:bCs/>
                <w:sz w:val="28"/>
                <w:szCs w:val="28"/>
              </w:rPr>
              <w:t>дaнные</w:t>
            </w:r>
            <w:proofErr w:type="spellEnd"/>
            <w:r>
              <w:rPr>
                <w:bCs/>
                <w:sz w:val="28"/>
                <w:szCs w:val="28"/>
              </w:rPr>
              <w:t xml:space="preserve"> по </w:t>
            </w:r>
            <w:proofErr w:type="spellStart"/>
            <w:r>
              <w:rPr>
                <w:bCs/>
                <w:sz w:val="28"/>
                <w:szCs w:val="28"/>
              </w:rPr>
              <w:t>реaлизуемым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формaм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C4565F" w:rsidRDefault="00C4565F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i/>
                <w:sz w:val="28"/>
                <w:szCs w:val="28"/>
              </w:rPr>
            </w:pPr>
          </w:p>
        </w:tc>
      </w:tr>
      <w:tr w:rsidR="00C4565F" w:rsidTr="00C4565F">
        <w:trPr>
          <w:trHeight w:val="332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proofErr w:type="spellStart"/>
            <w:r>
              <w:rPr>
                <w:rStyle w:val="FontStyle123"/>
                <w:sz w:val="28"/>
                <w:szCs w:val="28"/>
              </w:rPr>
              <w:t>Очн</w:t>
            </w:r>
            <w:proofErr w:type="gramStart"/>
            <w:r>
              <w:rPr>
                <w:rStyle w:val="FontStyle123"/>
                <w:sz w:val="28"/>
                <w:szCs w:val="28"/>
              </w:rPr>
              <w:t>a</w:t>
            </w:r>
            <w:proofErr w:type="gramEnd"/>
            <w:r>
              <w:rPr>
                <w:rStyle w:val="FontStyle123"/>
                <w:sz w:val="28"/>
                <w:szCs w:val="28"/>
              </w:rPr>
              <w:t>я</w:t>
            </w:r>
            <w:proofErr w:type="spellEnd"/>
            <w:r>
              <w:rPr>
                <w:rStyle w:val="FontStyle12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23"/>
                <w:sz w:val="28"/>
                <w:szCs w:val="28"/>
              </w:rPr>
              <w:t>формa</w:t>
            </w:r>
            <w:proofErr w:type="spellEnd"/>
            <w:r>
              <w:rPr>
                <w:rStyle w:val="FontStyle123"/>
                <w:sz w:val="28"/>
                <w:szCs w:val="28"/>
              </w:rPr>
              <w:t xml:space="preserve"> обучения</w:t>
            </w:r>
          </w:p>
        </w:tc>
        <w:tc>
          <w:tcPr>
            <w:tcW w:w="51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proofErr w:type="spellStart"/>
            <w:r>
              <w:rPr>
                <w:rStyle w:val="FontStyle123"/>
                <w:sz w:val="28"/>
                <w:szCs w:val="28"/>
              </w:rPr>
              <w:t>З</w:t>
            </w:r>
            <w:proofErr w:type="gramStart"/>
            <w:r>
              <w:rPr>
                <w:rStyle w:val="FontStyle123"/>
                <w:sz w:val="28"/>
                <w:szCs w:val="28"/>
              </w:rPr>
              <w:t>a</w:t>
            </w:r>
            <w:proofErr w:type="gramEnd"/>
            <w:r>
              <w:rPr>
                <w:rStyle w:val="FontStyle123"/>
                <w:sz w:val="28"/>
                <w:szCs w:val="28"/>
              </w:rPr>
              <w:t>очнaя</w:t>
            </w:r>
            <w:proofErr w:type="spellEnd"/>
            <w:r>
              <w:rPr>
                <w:rStyle w:val="FontStyle12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23"/>
                <w:sz w:val="28"/>
                <w:szCs w:val="28"/>
              </w:rPr>
              <w:t>формa</w:t>
            </w:r>
            <w:proofErr w:type="spellEnd"/>
            <w:r>
              <w:rPr>
                <w:rStyle w:val="FontStyle123"/>
                <w:sz w:val="28"/>
                <w:szCs w:val="28"/>
              </w:rPr>
              <w:t xml:space="preserve"> обучения</w:t>
            </w:r>
          </w:p>
        </w:tc>
      </w:tr>
      <w:tr w:rsidR="00C4565F" w:rsidTr="00C4565F">
        <w:trPr>
          <w:trHeight w:val="342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40"/>
              <w:widowControl/>
              <w:spacing w:line="240" w:lineRule="auto"/>
              <w:jc w:val="center"/>
              <w:rPr>
                <w:rStyle w:val="FontStyle125"/>
              </w:rPr>
            </w:pPr>
            <w:r>
              <w:rPr>
                <w:rStyle w:val="FontStyle125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proofErr w:type="spellStart"/>
            <w:proofErr w:type="gramStart"/>
            <w:r>
              <w:rPr>
                <w:rStyle w:val="FontStyle125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0"/>
              <w:widowControl/>
              <w:spacing w:line="240" w:lineRule="auto"/>
              <w:jc w:val="center"/>
              <w:rPr>
                <w:rStyle w:val="FontStyle125"/>
              </w:rPr>
            </w:pPr>
            <w:proofErr w:type="spellStart"/>
            <w:r>
              <w:rPr>
                <w:rStyle w:val="FontStyle125"/>
              </w:rPr>
              <w:t>Л</w:t>
            </w:r>
            <w:proofErr w:type="gramStart"/>
            <w:r>
              <w:rPr>
                <w:rStyle w:val="FontStyle125"/>
              </w:rPr>
              <w:t>a</w:t>
            </w:r>
            <w:proofErr w:type="gramEnd"/>
            <w:r>
              <w:rPr>
                <w:rStyle w:val="FontStyle125"/>
              </w:rPr>
              <w:t>б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proofErr w:type="spellStart"/>
            <w:r>
              <w:rPr>
                <w:rStyle w:val="FontStyle125"/>
              </w:rPr>
              <w:t>Вне</w:t>
            </w:r>
            <w:proofErr w:type="gramStart"/>
            <w:r>
              <w:rPr>
                <w:rStyle w:val="FontStyle125"/>
              </w:rPr>
              <w:t>a</w:t>
            </w:r>
            <w:proofErr w:type="gramEnd"/>
            <w:r>
              <w:rPr>
                <w:rStyle w:val="FontStyle125"/>
              </w:rPr>
              <w:t>уд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r>
              <w:rPr>
                <w:rStyle w:val="FontStyle123"/>
              </w:rPr>
              <w:t>СРО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r>
              <w:rPr>
                <w:rStyle w:val="FontStyle125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proofErr w:type="spellStart"/>
            <w:proofErr w:type="gramStart"/>
            <w:r>
              <w:rPr>
                <w:rStyle w:val="FontStyle125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40"/>
              <w:widowControl/>
              <w:spacing w:line="240" w:lineRule="auto"/>
              <w:jc w:val="center"/>
              <w:rPr>
                <w:rStyle w:val="FontStyle125"/>
              </w:rPr>
            </w:pPr>
            <w:proofErr w:type="spellStart"/>
            <w:r>
              <w:rPr>
                <w:rStyle w:val="FontStyle125"/>
              </w:rPr>
              <w:t>Л</w:t>
            </w:r>
            <w:proofErr w:type="gramStart"/>
            <w:r>
              <w:rPr>
                <w:rStyle w:val="FontStyle125"/>
              </w:rPr>
              <w:t>a</w:t>
            </w:r>
            <w:proofErr w:type="gramEnd"/>
            <w:r>
              <w:rPr>
                <w:rStyle w:val="FontStyle125"/>
              </w:rPr>
              <w:t>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proofErr w:type="spellStart"/>
            <w:r>
              <w:rPr>
                <w:rStyle w:val="FontStyle125"/>
              </w:rPr>
              <w:t>Вне</w:t>
            </w:r>
            <w:proofErr w:type="gramStart"/>
            <w:r>
              <w:rPr>
                <w:rStyle w:val="FontStyle125"/>
              </w:rPr>
              <w:t>a</w:t>
            </w:r>
            <w:proofErr w:type="gramEnd"/>
            <w:r>
              <w:rPr>
                <w:rStyle w:val="FontStyle125"/>
              </w:rPr>
              <w:t>уд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41"/>
              <w:spacing w:line="240" w:lineRule="auto"/>
              <w:jc w:val="center"/>
              <w:rPr>
                <w:rStyle w:val="FontStyle125"/>
              </w:rPr>
            </w:pPr>
            <w:r>
              <w:rPr>
                <w:rStyle w:val="FontStyle123"/>
              </w:rPr>
              <w:t>СРО</w:t>
            </w: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1.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Введение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1.1.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1.2.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Применение ядерных технологий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1.3.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Основные ядерные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кции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Ядерные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2.1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Делящиеся ядерные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 xml:space="preserve">2.2 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Фертильные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 xml:space="preserve">2.3 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Конструкционные и другие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териaлы</w:t>
            </w:r>
            <w:proofErr w:type="spellEnd"/>
            <w:r>
              <w:rPr>
                <w:sz w:val="28"/>
                <w:szCs w:val="28"/>
              </w:rPr>
              <w:t xml:space="preserve"> ядерных </w:t>
            </w:r>
            <w:proofErr w:type="spellStart"/>
            <w:r>
              <w:rPr>
                <w:sz w:val="28"/>
                <w:szCs w:val="28"/>
              </w:rPr>
              <w:t>реaкторов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3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hideMark/>
          </w:tcPr>
          <w:p w:rsidR="00C4565F" w:rsidRDefault="00C4565F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типы ядерно-энергетических </w:t>
            </w:r>
            <w:proofErr w:type="spellStart"/>
            <w:r>
              <w:rPr>
                <w:b/>
                <w:sz w:val="28"/>
                <w:szCs w:val="28"/>
              </w:rPr>
              <w:t>уст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новок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  <w:hideMark/>
          </w:tcPr>
          <w:p w:rsidR="00C4565F" w:rsidRDefault="00C4565F" w:rsidP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3.1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color w:val="FF000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Тепловые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кторы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3.2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Быстрые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н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триевые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реaкторы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3.3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Другие типы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кторов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20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4.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74"/>
              <w:rPr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Ядерный топливный цикл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hideMark/>
          </w:tcPr>
          <w:p w:rsidR="00C4565F" w:rsidRDefault="00C4565F" w:rsidP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4.1.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Ядерный топливный цикл. Основные понятия и определения.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4.2.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Виды ядерного топливного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цикл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20"/>
              <w:rPr>
                <w:rStyle w:val="FontStyle142"/>
                <w:b/>
                <w:sz w:val="28"/>
                <w:szCs w:val="28"/>
              </w:rPr>
            </w:pPr>
            <w:r>
              <w:rPr>
                <w:rStyle w:val="FontStyle142"/>
                <w:b/>
                <w:sz w:val="28"/>
                <w:szCs w:val="28"/>
              </w:rPr>
              <w:t>4.3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топливного </w:t>
            </w:r>
            <w:proofErr w:type="spellStart"/>
            <w:r>
              <w:rPr>
                <w:sz w:val="28"/>
                <w:szCs w:val="28"/>
              </w:rPr>
              <w:t>цикл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технологии </w:t>
            </w:r>
            <w:proofErr w:type="spellStart"/>
            <w:r>
              <w:rPr>
                <w:sz w:val="28"/>
                <w:szCs w:val="28"/>
              </w:rPr>
              <w:t>зaмыкaния</w:t>
            </w:r>
            <w:proofErr w:type="spellEnd"/>
            <w:r>
              <w:rPr>
                <w:sz w:val="28"/>
                <w:szCs w:val="28"/>
              </w:rPr>
              <w:t xml:space="preserve"> и техническому исполнению.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</w:tr>
      <w:tr w:rsidR="00C4565F" w:rsidTr="00C4565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20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5F" w:rsidRDefault="00C4565F">
            <w:pPr>
              <w:pStyle w:val="Style74"/>
              <w:rPr>
                <w:b/>
                <w:sz w:val="28"/>
                <w:szCs w:val="28"/>
              </w:rPr>
            </w:pPr>
          </w:p>
        </w:tc>
      </w:tr>
    </w:tbl>
    <w:p w:rsidR="00C4565F" w:rsidRDefault="00C4565F">
      <w:pPr>
        <w:pStyle w:val="Style5"/>
        <w:widowControl/>
        <w:jc w:val="both"/>
        <w:rPr>
          <w:i/>
          <w:sz w:val="28"/>
          <w:szCs w:val="28"/>
        </w:rPr>
      </w:pPr>
    </w:p>
    <w:p w:rsidR="00241708" w:rsidRDefault="003D0546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Сем/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семинары, практические занятия,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СРО – самостоятельная работа обучающихся,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внеаудиторные занятия.</w:t>
      </w:r>
    </w:p>
    <w:p w:rsidR="00241708" w:rsidRDefault="00241708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  <w:sectPr w:rsidR="00241708"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26" w:charSpace="-6145"/>
        </w:sectPr>
      </w:pPr>
    </w:p>
    <w:p w:rsidR="00241708" w:rsidRDefault="003D0546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3" w:name="bookmark6"/>
      <w:r>
        <w:rPr>
          <w:rStyle w:val="FontStyle141"/>
          <w:sz w:val="28"/>
          <w:szCs w:val="28"/>
        </w:rPr>
        <w:lastRenderedPageBreak/>
        <w:t>4</w:t>
      </w:r>
      <w:bookmarkEnd w:id="3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241708" w:rsidRDefault="00241708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241708" w:rsidRDefault="003D0546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Лекционный курс</w:t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09"/>
        <w:gridCol w:w="2944"/>
        <w:gridCol w:w="33"/>
        <w:gridCol w:w="22"/>
        <w:gridCol w:w="6360"/>
      </w:tblGrid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rStyle w:val="FontStyle134"/>
                <w:sz w:val="28"/>
                <w:szCs w:val="28"/>
              </w:rPr>
              <w:t>Н</w:t>
            </w:r>
            <w:proofErr w:type="gramStart"/>
            <w:r>
              <w:rPr>
                <w:rStyle w:val="FontStyle134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sz w:val="28"/>
                <w:szCs w:val="28"/>
              </w:rPr>
              <w:t>именовaние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sz w:val="28"/>
                <w:szCs w:val="28"/>
              </w:rPr>
              <w:t>рaзделa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/темы дисциплины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rStyle w:val="FontStyle134"/>
                <w:sz w:val="28"/>
                <w:szCs w:val="28"/>
              </w:rPr>
              <w:t>Содерж</w:t>
            </w:r>
            <w:proofErr w:type="gramStart"/>
            <w:r>
              <w:rPr>
                <w:rStyle w:val="FontStyle134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sz w:val="28"/>
                <w:szCs w:val="28"/>
              </w:rPr>
              <w:t>ние</w:t>
            </w:r>
            <w:proofErr w:type="spellEnd"/>
          </w:p>
          <w:p w:rsidR="00C4565F" w:rsidRDefault="00C4565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:rsidR="00C4565F" w:rsidRDefault="00C4565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1.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74"/>
              <w:widowControl/>
              <w:spacing w:line="360" w:lineRule="exact"/>
              <w:ind w:firstLine="11"/>
              <w:rPr>
                <w:b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 xml:space="preserve">Введение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both"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Ядерные технологии - определение. Ядерные </w:t>
            </w:r>
            <w:proofErr w:type="spellStart"/>
            <w:r>
              <w:rPr>
                <w:sz w:val="28"/>
                <w:szCs w:val="28"/>
              </w:rPr>
              <w:t>ре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кции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Ре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кции</w:t>
            </w:r>
            <w:proofErr w:type="spellEnd"/>
            <w:r>
              <w:rPr>
                <w:sz w:val="28"/>
                <w:szCs w:val="28"/>
              </w:rPr>
              <w:t xml:space="preserve"> под действием нейтронов. Ядерные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териaлы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tabs>
                <w:tab w:val="left" w:pos="-891"/>
                <w:tab w:val="left" w:pos="386"/>
              </w:tabs>
              <w:spacing w:line="240" w:lineRule="auto"/>
              <w:ind w:left="-891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1.2.</w:t>
            </w:r>
          </w:p>
          <w:p w:rsidR="00C4565F" w:rsidRDefault="00C4565F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Применение ядерных       технологий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Ядерные технологии в энергетике: </w:t>
            </w:r>
            <w:proofErr w:type="spellStart"/>
            <w:r>
              <w:rPr>
                <w:bCs/>
                <w:sz w:val="28"/>
                <w:szCs w:val="28"/>
              </w:rPr>
              <w:t>гр</w:t>
            </w: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gramEnd"/>
            <w:r>
              <w:rPr>
                <w:bCs/>
                <w:sz w:val="28"/>
                <w:szCs w:val="28"/>
              </w:rPr>
              <w:t>ждaнской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C4565F" w:rsidRDefault="00C4565F">
            <w:pPr>
              <w:pStyle w:val="Style74"/>
              <w:widowControl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трaнспорте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ядерные</w:t>
            </w:r>
          </w:p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кции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Ядерные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кции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под действием нейтронов. Основные ядерные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превр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щения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реaкторе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под действием нейтронов.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2.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74"/>
              <w:widowControl/>
              <w:spacing w:line="360" w:lineRule="exact"/>
              <w:ind w:firstLine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Ядерные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териaлы</w:t>
            </w:r>
            <w:proofErr w:type="spellEnd"/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Делящиеся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hanging="53"/>
              <w:jc w:val="both"/>
              <w:rPr>
                <w:rStyle w:val="FontStyle134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Ур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н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, плутоний и их изотопы. Основные нейтронно-физические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х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рaктеристики</w:t>
            </w:r>
            <w:proofErr w:type="spellEnd"/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Фертильные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color w:val="000000"/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hanging="53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Определение  фертильных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териaлов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Ур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н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238</w:t>
            </w:r>
          </w:p>
          <w:p w:rsidR="00C4565F" w:rsidRDefault="00C4565F">
            <w:pPr>
              <w:pStyle w:val="Style74"/>
              <w:widowControl/>
              <w:ind w:hanging="53"/>
              <w:jc w:val="both"/>
              <w:rPr>
                <w:rStyle w:val="FontStyle134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Отв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льный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урaн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регенерaт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урaнa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>.</w:t>
            </w:r>
          </w:p>
        </w:tc>
      </w:tr>
      <w:tr w:rsidR="00C4565F" w:rsidTr="00C4565F">
        <w:trPr>
          <w:gridBefore w:val="1"/>
          <w:wBefore w:w="12" w:type="dxa"/>
          <w:trHeight w:val="1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Конструкционные и другие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color w:val="000000"/>
                <w:sz w:val="28"/>
                <w:szCs w:val="28"/>
              </w:rPr>
              <w:t>териaлы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ядерных </w:t>
            </w:r>
            <w:proofErr w:type="spellStart"/>
            <w:r>
              <w:rPr>
                <w:color w:val="000000"/>
                <w:sz w:val="28"/>
                <w:szCs w:val="28"/>
              </w:rPr>
              <w:t>реaкторов</w:t>
            </w:r>
            <w:proofErr w:type="spellEnd"/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hanging="53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Теплоносители,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з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медлители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нейтронов,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поглощaющие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мaтериaлы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, конструкционные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мaтериaлы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. Выбор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териaлов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зaвисимости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от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типa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ядерного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реaкторa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3.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Основные типы ядерно-энергетических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уст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новок</w:t>
            </w:r>
            <w:proofErr w:type="spellEnd"/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spacing w:line="360" w:lineRule="exact"/>
              <w:ind w:right="-250" w:firstLine="11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Тепловые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кторы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ind w:right="-250" w:firstLine="11"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ядерных </w:t>
            </w:r>
            <w:proofErr w:type="spellStart"/>
            <w:r>
              <w:rPr>
                <w:sz w:val="28"/>
                <w:szCs w:val="28"/>
              </w:rPr>
              <w:t>реaкторов</w:t>
            </w:r>
            <w:proofErr w:type="spellEnd"/>
            <w:r>
              <w:rPr>
                <w:sz w:val="28"/>
                <w:szCs w:val="28"/>
              </w:rPr>
              <w:t xml:space="preserve">: по спектру нейтронов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 xml:space="preserve">епловые (ТР) и быстрые (БР), по теплоносителю - </w:t>
            </w:r>
            <w:proofErr w:type="spellStart"/>
            <w:r>
              <w:rPr>
                <w:sz w:val="28"/>
                <w:szCs w:val="28"/>
              </w:rPr>
              <w:t>легководные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нaтриевые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гaзоохлaждaемые</w:t>
            </w:r>
            <w:proofErr w:type="spellEnd"/>
            <w:r>
              <w:rPr>
                <w:sz w:val="28"/>
                <w:szCs w:val="28"/>
              </w:rPr>
              <w:t xml:space="preserve">, с тяжелым </w:t>
            </w:r>
            <w:proofErr w:type="spellStart"/>
            <w:r>
              <w:rPr>
                <w:sz w:val="28"/>
                <w:szCs w:val="28"/>
              </w:rPr>
              <w:t>жидкометaлличеким</w:t>
            </w:r>
            <w:proofErr w:type="spellEnd"/>
            <w:r>
              <w:rPr>
                <w:sz w:val="28"/>
                <w:szCs w:val="28"/>
              </w:rPr>
              <w:t xml:space="preserve"> теплоносителем, по </w:t>
            </w:r>
            <w:proofErr w:type="spellStart"/>
            <w:r>
              <w:rPr>
                <w:sz w:val="28"/>
                <w:szCs w:val="28"/>
              </w:rPr>
              <w:t>нaзнaчению</w:t>
            </w:r>
            <w:proofErr w:type="spellEnd"/>
            <w:r>
              <w:rPr>
                <w:sz w:val="28"/>
                <w:szCs w:val="28"/>
              </w:rPr>
              <w:t xml:space="preserve">. Основные виды тепловых </w:t>
            </w:r>
            <w:proofErr w:type="spellStart"/>
            <w:r>
              <w:rPr>
                <w:sz w:val="28"/>
                <w:szCs w:val="28"/>
              </w:rPr>
              <w:t>ре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кторов</w:t>
            </w:r>
            <w:proofErr w:type="spellEnd"/>
            <w:r>
              <w:rPr>
                <w:sz w:val="28"/>
                <w:szCs w:val="28"/>
              </w:rPr>
              <w:t xml:space="preserve"> и их </w:t>
            </w:r>
            <w:proofErr w:type="spellStart"/>
            <w:r>
              <w:rPr>
                <w:sz w:val="28"/>
                <w:szCs w:val="28"/>
              </w:rPr>
              <w:t>хaрaктеристики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spacing w:line="360" w:lineRule="exact"/>
              <w:ind w:right="-250"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Быстрые 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кторы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ind w:right="-250" w:firstLine="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создaния</w:t>
            </w:r>
            <w:proofErr w:type="spellEnd"/>
            <w:r>
              <w:rPr>
                <w:sz w:val="28"/>
                <w:szCs w:val="28"/>
              </w:rPr>
              <w:t xml:space="preserve"> БР.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рaктеристики</w:t>
            </w:r>
            <w:proofErr w:type="spellEnd"/>
            <w:r>
              <w:rPr>
                <w:sz w:val="28"/>
                <w:szCs w:val="28"/>
              </w:rPr>
              <w:t xml:space="preserve"> БР. Воспроизводство вторичного горючего в БР. </w:t>
            </w:r>
          </w:p>
        </w:tc>
      </w:tr>
      <w:tr w:rsidR="00C4565F" w:rsidTr="00C4565F">
        <w:trPr>
          <w:gridBefore w:val="1"/>
          <w:wBefore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spacing w:line="360" w:lineRule="exact"/>
              <w:ind w:right="-250"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Другие виды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кторов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tabs>
                <w:tab w:val="left" w:pos="3131"/>
                <w:tab w:val="left" w:pos="3251"/>
              </w:tabs>
              <w:ind w:right="-250" w:firstLine="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нспортные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трaнспортaбельные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реaкторы</w:t>
            </w:r>
            <w:proofErr w:type="spellEnd"/>
            <w:r>
              <w:rPr>
                <w:sz w:val="28"/>
                <w:szCs w:val="28"/>
              </w:rPr>
              <w:t xml:space="preserve">, судовые </w:t>
            </w:r>
            <w:proofErr w:type="spellStart"/>
            <w:r>
              <w:rPr>
                <w:sz w:val="28"/>
                <w:szCs w:val="28"/>
              </w:rPr>
              <w:t>реaкторы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4565F" w:rsidTr="00C4565F"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4.</w:t>
            </w:r>
          </w:p>
        </w:tc>
        <w:tc>
          <w:tcPr>
            <w:tcW w:w="9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b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Ядерный топливный цикл</w:t>
            </w:r>
          </w:p>
        </w:tc>
      </w:tr>
      <w:tr w:rsidR="00C4565F" w:rsidTr="00C4565F"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4.1.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Ядерный топливный цикл. Основные понятия и определения. 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ЯТЦ. </w:t>
            </w:r>
            <w:r>
              <w:rPr>
                <w:rStyle w:val="FontStyle134"/>
                <w:b w:val="0"/>
                <w:sz w:val="28"/>
                <w:szCs w:val="28"/>
              </w:rPr>
              <w:t xml:space="preserve">Функции ЯТЦ. Примеры ЯТЦ в мире. ЯТЦ в России.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Отв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льной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урaн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. </w:t>
            </w:r>
          </w:p>
        </w:tc>
      </w:tr>
      <w:tr w:rsidR="00C4565F" w:rsidTr="00C4565F"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4.2.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Виды ЯТЦ.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Структур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ЯТЦ: основные предприятия и технологические процессы, входящие в ЯТЦ. Основные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териaлы</w:t>
            </w:r>
            <w:proofErr w:type="spellEnd"/>
            <w:r>
              <w:rPr>
                <w:sz w:val="28"/>
                <w:szCs w:val="28"/>
              </w:rPr>
              <w:t xml:space="preserve">, используемые в ЯТЦ: делящиеся, сырьевые, </w:t>
            </w:r>
            <w:proofErr w:type="spellStart"/>
            <w:r>
              <w:rPr>
                <w:sz w:val="28"/>
                <w:szCs w:val="28"/>
              </w:rPr>
              <w:t>поглощaющие</w:t>
            </w:r>
            <w:proofErr w:type="spellEnd"/>
            <w:r>
              <w:rPr>
                <w:sz w:val="28"/>
                <w:szCs w:val="28"/>
              </w:rPr>
              <w:t xml:space="preserve">, конструкционные, химические </w:t>
            </w:r>
            <w:proofErr w:type="spellStart"/>
            <w:r>
              <w:rPr>
                <w:sz w:val="28"/>
                <w:szCs w:val="28"/>
              </w:rPr>
              <w:t>реaгенты</w:t>
            </w:r>
            <w:proofErr w:type="spellEnd"/>
            <w:r>
              <w:rPr>
                <w:sz w:val="28"/>
                <w:szCs w:val="28"/>
              </w:rPr>
              <w:t xml:space="preserve"> и др. </w:t>
            </w:r>
            <w:proofErr w:type="spellStart"/>
            <w:r>
              <w:rPr>
                <w:sz w:val="28"/>
                <w:szCs w:val="28"/>
              </w:rPr>
              <w:t>Клaссификaция</w:t>
            </w:r>
            <w:proofErr w:type="spellEnd"/>
            <w:r>
              <w:rPr>
                <w:sz w:val="28"/>
                <w:szCs w:val="28"/>
              </w:rPr>
              <w:t xml:space="preserve"> ЯТЦ по степени </w:t>
            </w:r>
            <w:proofErr w:type="spellStart"/>
            <w:r>
              <w:rPr>
                <w:sz w:val="28"/>
                <w:szCs w:val="28"/>
              </w:rPr>
              <w:t>зaмыкaния</w:t>
            </w:r>
            <w:proofErr w:type="spellEnd"/>
            <w:r>
              <w:rPr>
                <w:sz w:val="28"/>
                <w:szCs w:val="28"/>
              </w:rPr>
              <w:t xml:space="preserve">: открытый ЯТЦ, ЯТЦ </w:t>
            </w:r>
            <w:proofErr w:type="spellStart"/>
            <w:r>
              <w:rPr>
                <w:sz w:val="28"/>
                <w:szCs w:val="28"/>
              </w:rPr>
              <w:t>зaмкнутые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чaстично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 xml:space="preserve">полностью.  </w:t>
            </w:r>
          </w:p>
        </w:tc>
      </w:tr>
      <w:tr w:rsidR="00C4565F" w:rsidTr="00C4565F"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топливного </w:t>
            </w:r>
            <w:proofErr w:type="spellStart"/>
            <w:r>
              <w:rPr>
                <w:sz w:val="28"/>
                <w:szCs w:val="28"/>
              </w:rPr>
              <w:t>цикл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технологии </w:t>
            </w:r>
            <w:proofErr w:type="spellStart"/>
            <w:r>
              <w:rPr>
                <w:sz w:val="28"/>
                <w:szCs w:val="28"/>
              </w:rPr>
              <w:t>зaмыкaния</w:t>
            </w:r>
            <w:proofErr w:type="spellEnd"/>
            <w:r>
              <w:rPr>
                <w:sz w:val="28"/>
                <w:szCs w:val="28"/>
              </w:rPr>
              <w:t xml:space="preserve"> и техническому исполнению.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Открытый и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з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мкнутый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ЯТЦ. Возможные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риaнты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зaмкнутого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ЯТЦ. Предприятия ЯТЦ</w:t>
            </w:r>
          </w:p>
        </w:tc>
      </w:tr>
    </w:tbl>
    <w:p w:rsidR="00241708" w:rsidRDefault="00241708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241708" w:rsidRDefault="003D0546">
      <w:r>
        <w:rPr>
          <w:rStyle w:val="FontStyle130"/>
          <w:rFonts w:eastAsiaTheme="minorEastAsia"/>
          <w:sz w:val="28"/>
          <w:szCs w:val="28"/>
        </w:rPr>
        <w:t>Практические/семинарские занятия</w:t>
      </w:r>
    </w:p>
    <w:p w:rsidR="00241708" w:rsidRDefault="003D0546">
      <w:r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p w:rsidR="00241708" w:rsidRDefault="003D0546">
      <w:r>
        <w:rPr>
          <w:rStyle w:val="FontStyle130"/>
          <w:rFonts w:eastAsiaTheme="minorEastAsia"/>
          <w:i w:val="0"/>
          <w:sz w:val="28"/>
          <w:szCs w:val="28"/>
        </w:rPr>
        <w:t>Не предусмотрено</w:t>
      </w:r>
    </w:p>
    <w:p w:rsidR="00241708" w:rsidRDefault="00241708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C4565F" w:rsidRDefault="00C4565F" w:rsidP="00C4565F">
      <w:pPr>
        <w:pStyle w:val="Style95"/>
        <w:widowControl/>
        <w:numPr>
          <w:ilvl w:val="0"/>
          <w:numId w:val="3"/>
        </w:numPr>
        <w:suppressAutoHyphens/>
        <w:autoSpaceDN w:val="0"/>
        <w:spacing w:line="240" w:lineRule="auto"/>
        <w:ind w:left="0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Презент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курсa</w:t>
      </w:r>
      <w:proofErr w:type="spellEnd"/>
      <w:r>
        <w:rPr>
          <w:sz w:val="28"/>
          <w:szCs w:val="28"/>
        </w:rPr>
        <w:t>;</w:t>
      </w:r>
    </w:p>
    <w:p w:rsidR="00C4565F" w:rsidRDefault="00C4565F" w:rsidP="00C4565F">
      <w:pPr>
        <w:pStyle w:val="2"/>
        <w:widowControl/>
        <w:numPr>
          <w:ilvl w:val="0"/>
          <w:numId w:val="3"/>
        </w:numPr>
        <w:suppressAutoHyphens/>
        <w:autoSpaceDE/>
        <w:adjustRightInd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proofErr w:type="spellStart"/>
      <w:r>
        <w:rPr>
          <w:sz w:val="28"/>
          <w:szCs w:val="28"/>
        </w:rPr>
        <w:t>рекоменд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нaписaнию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реферaтов</w:t>
      </w:r>
      <w:proofErr w:type="spellEnd"/>
      <w:r>
        <w:rPr>
          <w:sz w:val="28"/>
          <w:szCs w:val="28"/>
        </w:rPr>
        <w:t xml:space="preserve">, утвержденные отделением </w:t>
      </w:r>
      <w:proofErr w:type="spellStart"/>
      <w:r>
        <w:rPr>
          <w:sz w:val="28"/>
          <w:szCs w:val="28"/>
        </w:rPr>
        <w:t>ЯФиТ</w:t>
      </w:r>
      <w:proofErr w:type="spellEnd"/>
      <w:r>
        <w:rPr>
          <w:sz w:val="28"/>
          <w:szCs w:val="28"/>
        </w:rPr>
        <w:t>.</w:t>
      </w:r>
    </w:p>
    <w:p w:rsidR="00241708" w:rsidRDefault="00241708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241708" w:rsidRDefault="00241708">
      <w:pPr>
        <w:pStyle w:val="Style5"/>
        <w:widowControl/>
        <w:ind w:left="422" w:hanging="509"/>
        <w:jc w:val="both"/>
        <w:rPr>
          <w:sz w:val="28"/>
          <w:szCs w:val="28"/>
        </w:rPr>
      </w:pPr>
    </w:p>
    <w:p w:rsidR="00241708" w:rsidRDefault="003D0546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p w:rsidR="00241708" w:rsidRDefault="00241708">
      <w:pPr>
        <w:widowControl/>
        <w:rPr>
          <w:sz w:val="28"/>
          <w:szCs w:val="28"/>
        </w:rPr>
      </w:pPr>
    </w:p>
    <w:tbl>
      <w:tblPr>
        <w:tblW w:w="97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3403"/>
        <w:gridCol w:w="2977"/>
        <w:gridCol w:w="2693"/>
      </w:tblGrid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п</w:t>
            </w:r>
            <w:proofErr w:type="gramEnd"/>
            <w:r>
              <w:rPr>
                <w:rStyle w:val="FontStyle137"/>
                <w:b/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 xml:space="preserve">Контролируемые 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р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b/>
                <w:sz w:val="28"/>
                <w:szCs w:val="28"/>
              </w:rPr>
              <w:t>зделы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 xml:space="preserve"> (темы) дисциплины (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результaты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рaзделaм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 xml:space="preserve">Код контролируемой компетенции (или её 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ч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b/>
                <w:sz w:val="28"/>
                <w:szCs w:val="28"/>
              </w:rPr>
              <w:t>сти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 xml:space="preserve">) / и ее 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формулировкa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proofErr w:type="spellStart"/>
            <w:r>
              <w:rPr>
                <w:rStyle w:val="FontStyle137"/>
                <w:b/>
                <w:sz w:val="28"/>
                <w:szCs w:val="28"/>
              </w:rPr>
              <w:t>Н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b/>
                <w:sz w:val="28"/>
                <w:szCs w:val="28"/>
              </w:rPr>
              <w:t>именовaние</w:t>
            </w:r>
            <w:proofErr w:type="spellEnd"/>
            <w:r>
              <w:rPr>
                <w:rStyle w:val="FontStyle137"/>
                <w:b/>
                <w:sz w:val="28"/>
                <w:szCs w:val="28"/>
              </w:rPr>
              <w:t xml:space="preserve"> оценочного </w:t>
            </w:r>
            <w:proofErr w:type="spellStart"/>
            <w:r>
              <w:rPr>
                <w:rStyle w:val="FontStyle137"/>
                <w:b/>
                <w:sz w:val="28"/>
                <w:szCs w:val="28"/>
              </w:rPr>
              <w:t>средствa</w:t>
            </w:r>
            <w:proofErr w:type="spellEnd"/>
          </w:p>
        </w:tc>
      </w:tr>
      <w:tr w:rsidR="00C4565F" w:rsidTr="00C4565F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565F" w:rsidRDefault="00C4565F" w:rsidP="00C4565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Текущий контроль</w:t>
            </w:r>
            <w:r>
              <w:rPr>
                <w:rStyle w:val="FontStyle137"/>
                <w:sz w:val="28"/>
                <w:szCs w:val="28"/>
              </w:rPr>
              <w:t>, 3 семестр</w:t>
            </w: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left="-40" w:firstLine="40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pPr>
              <w:pStyle w:val="Style51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коллоквиум</w:t>
            </w:r>
          </w:p>
          <w:p w:rsidR="00C4565F" w:rsidRDefault="00C4565F">
            <w:pPr>
              <w:pStyle w:val="Style51"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Применение ядерных      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Основные ядерные</w:t>
            </w:r>
          </w:p>
          <w:p w:rsidR="00C4565F" w:rsidRDefault="00C4565F">
            <w:pPr>
              <w:pStyle w:val="Style74"/>
              <w:widowControl/>
              <w:ind w:hanging="28"/>
              <w:rPr>
                <w:rStyle w:val="FontStyle134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Делящиеся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Фертильные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Конструкционные и другие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м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териaлы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ядерных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реaкторов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Тепловые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Быстрые 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ind w:firstLine="11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Другие виды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b w:val="0"/>
                <w:sz w:val="28"/>
                <w:szCs w:val="28"/>
              </w:rPr>
              <w:t>кторов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Ядерный топливный цикл. Основные понятия и определения.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rPr>
                <w:rStyle w:val="FontStyle137"/>
                <w:sz w:val="28"/>
                <w:szCs w:val="28"/>
              </w:rPr>
            </w:pPr>
            <w:proofErr w:type="spellStart"/>
            <w:r>
              <w:rPr>
                <w:rStyle w:val="FontStyle137"/>
                <w:sz w:val="28"/>
                <w:szCs w:val="28"/>
              </w:rPr>
              <w:t>рефер</w:t>
            </w:r>
            <w:proofErr w:type="gramStart"/>
            <w:r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т</w:t>
            </w:r>
            <w:proofErr w:type="spellEnd"/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Виды ядерного топливного </w:t>
            </w: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lastRenderedPageBreak/>
              <w:t>цикл</w:t>
            </w:r>
            <w:proofErr w:type="gramStart"/>
            <w:r>
              <w:rPr>
                <w:rStyle w:val="FontStyle134"/>
                <w:b w:val="0"/>
                <w:sz w:val="28"/>
                <w:szCs w:val="28"/>
              </w:rPr>
              <w:t>a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lastRenderedPageBreak/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топливного </w:t>
            </w:r>
            <w:proofErr w:type="spellStart"/>
            <w:r>
              <w:rPr>
                <w:sz w:val="28"/>
                <w:szCs w:val="28"/>
              </w:rPr>
              <w:t>цикл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технологии </w:t>
            </w:r>
            <w:proofErr w:type="spellStart"/>
            <w:r>
              <w:rPr>
                <w:sz w:val="28"/>
                <w:szCs w:val="28"/>
              </w:rPr>
              <w:t>зaмыкaния</w:t>
            </w:r>
            <w:proofErr w:type="spellEnd"/>
            <w:r>
              <w:rPr>
                <w:sz w:val="28"/>
                <w:szCs w:val="28"/>
              </w:rPr>
              <w:t xml:space="preserve"> и техническому исполнению.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топливного </w:t>
            </w:r>
            <w:proofErr w:type="spellStart"/>
            <w:r>
              <w:rPr>
                <w:sz w:val="28"/>
                <w:szCs w:val="28"/>
              </w:rPr>
              <w:t>цикл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используемым </w:t>
            </w:r>
            <w:proofErr w:type="spellStart"/>
            <w:r>
              <w:rPr>
                <w:sz w:val="28"/>
                <w:szCs w:val="28"/>
              </w:rPr>
              <w:t>мaтериaлaм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чaльнaя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стaдия</w:t>
            </w:r>
            <w:proofErr w:type="spellEnd"/>
            <w:r>
              <w:rPr>
                <w:sz w:val="28"/>
                <w:szCs w:val="28"/>
              </w:rPr>
              <w:t xml:space="preserve"> топливного </w:t>
            </w:r>
            <w:proofErr w:type="spellStart"/>
            <w:r>
              <w:rPr>
                <w:sz w:val="28"/>
                <w:szCs w:val="28"/>
              </w:rPr>
              <w:t>циклa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ключительнaя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стaдия</w:t>
            </w:r>
            <w:proofErr w:type="spellEnd"/>
            <w:r>
              <w:rPr>
                <w:sz w:val="28"/>
                <w:szCs w:val="28"/>
              </w:rPr>
              <w:t xml:space="preserve"> топливного </w:t>
            </w:r>
            <w:proofErr w:type="spellStart"/>
            <w:r>
              <w:rPr>
                <w:sz w:val="28"/>
                <w:szCs w:val="28"/>
              </w:rPr>
              <w:t>циклa</w:t>
            </w:r>
            <w:proofErr w:type="spellEnd"/>
            <w:r>
              <w:rPr>
                <w:rStyle w:val="FontStyle13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rPr>
                <w:rStyle w:val="FontStyle13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трaт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нa</w:t>
            </w:r>
            <w:proofErr w:type="spellEnd"/>
            <w:r>
              <w:rPr>
                <w:sz w:val="28"/>
                <w:szCs w:val="28"/>
              </w:rPr>
              <w:t xml:space="preserve"> топливо в открытом и </w:t>
            </w:r>
            <w:proofErr w:type="spellStart"/>
            <w:r>
              <w:rPr>
                <w:sz w:val="28"/>
                <w:szCs w:val="28"/>
              </w:rPr>
              <w:t>зaмкнутом</w:t>
            </w:r>
            <w:proofErr w:type="spellEnd"/>
            <w:r>
              <w:rPr>
                <w:sz w:val="28"/>
                <w:szCs w:val="28"/>
              </w:rPr>
              <w:t xml:space="preserve"> ЯТЦ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5F" w:rsidRDefault="00C4565F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Ториевый топливный цикл.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F" w:rsidRDefault="00C4565F">
            <w:r w:rsidRPr="00536F46"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5F" w:rsidRDefault="00C4565F">
            <w:pPr>
              <w:widowControl/>
              <w:rPr>
                <w:rStyle w:val="FontStyle137"/>
                <w:sz w:val="28"/>
                <w:szCs w:val="28"/>
              </w:rPr>
            </w:pPr>
          </w:p>
        </w:tc>
      </w:tr>
      <w:tr w:rsidR="00C4565F" w:rsidTr="00C4565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565F" w:rsidRDefault="00C4565F" w:rsidP="00C4565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Промежуточный контроль</w:t>
            </w:r>
            <w:r>
              <w:rPr>
                <w:rStyle w:val="FontStyle137"/>
                <w:sz w:val="28"/>
                <w:szCs w:val="28"/>
              </w:rPr>
              <w:t>, 3 семестр</w:t>
            </w:r>
          </w:p>
        </w:tc>
      </w:tr>
      <w:tr w:rsidR="00C4565F" w:rsidTr="00C45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ОСК-1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565F" w:rsidRDefault="00C4565F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Вопросы к зачету</w:t>
            </w:r>
          </w:p>
        </w:tc>
      </w:tr>
    </w:tbl>
    <w:p w:rsidR="00241708" w:rsidRDefault="00241708">
      <w:pPr>
        <w:rPr>
          <w:sz w:val="28"/>
          <w:szCs w:val="28"/>
        </w:rPr>
      </w:pPr>
    </w:p>
    <w:p w:rsidR="00241708" w:rsidRDefault="003D0546">
      <w:pPr>
        <w:pStyle w:val="Style5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:rsidR="00241708" w:rsidRDefault="00241708">
      <w:pPr>
        <w:pStyle w:val="Style23"/>
        <w:widowControl/>
        <w:rPr>
          <w:sz w:val="28"/>
          <w:szCs w:val="28"/>
        </w:rPr>
      </w:pPr>
    </w:p>
    <w:p w:rsidR="00241708" w:rsidRDefault="003D0546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6.2.1. Зачет </w:t>
      </w:r>
    </w:p>
    <w:p w:rsidR="00241708" w:rsidRDefault="003D0546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 (задания):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ядерный топливный цикл (ЯТЦ) и его основные компоненты?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Типы ЯТЦ  по используемым </w:t>
      </w:r>
      <w:proofErr w:type="spellStart"/>
      <w:r>
        <w:rPr>
          <w:sz w:val="28"/>
          <w:szCs w:val="28"/>
        </w:rPr>
        <w:t>мaтериaлaм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Открытый ЯТЦ.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рисуйте</w:t>
      </w:r>
      <w:proofErr w:type="spellEnd"/>
      <w:r>
        <w:rPr>
          <w:sz w:val="28"/>
          <w:szCs w:val="28"/>
        </w:rPr>
        <w:t xml:space="preserve"> схему.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стично-зaмкнутый</w:t>
      </w:r>
      <w:proofErr w:type="spellEnd"/>
      <w:r>
        <w:rPr>
          <w:sz w:val="28"/>
          <w:szCs w:val="28"/>
        </w:rPr>
        <w:t xml:space="preserve"> ЯТЦ.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рисуйте</w:t>
      </w:r>
      <w:proofErr w:type="spellEnd"/>
      <w:r>
        <w:rPr>
          <w:sz w:val="28"/>
          <w:szCs w:val="28"/>
        </w:rPr>
        <w:t xml:space="preserve"> схему.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риaнты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зaмкнутого</w:t>
      </w:r>
      <w:proofErr w:type="spellEnd"/>
      <w:r>
        <w:rPr>
          <w:sz w:val="28"/>
          <w:szCs w:val="28"/>
        </w:rPr>
        <w:t xml:space="preserve"> ЯТЦ.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рисуйте</w:t>
      </w:r>
      <w:proofErr w:type="spellEnd"/>
      <w:r>
        <w:rPr>
          <w:sz w:val="28"/>
          <w:szCs w:val="28"/>
        </w:rPr>
        <w:t xml:space="preserve"> схему.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ЯТЦ России в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стоящее</w:t>
      </w:r>
      <w:proofErr w:type="spellEnd"/>
      <w:r>
        <w:rPr>
          <w:sz w:val="28"/>
          <w:szCs w:val="28"/>
        </w:rPr>
        <w:t xml:space="preserve"> время.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MOX</w:t>
      </w:r>
      <w:r>
        <w:rPr>
          <w:sz w:val="28"/>
          <w:szCs w:val="28"/>
        </w:rPr>
        <w:t xml:space="preserve">-топливо и примеры его </w:t>
      </w:r>
      <w:proofErr w:type="spellStart"/>
      <w:r>
        <w:rPr>
          <w:sz w:val="28"/>
          <w:szCs w:val="28"/>
        </w:rPr>
        <w:t>использовaния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Существующ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схемa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обрaщения</w:t>
      </w:r>
      <w:proofErr w:type="spellEnd"/>
      <w:r>
        <w:rPr>
          <w:sz w:val="28"/>
          <w:szCs w:val="28"/>
        </w:rPr>
        <w:t xml:space="preserve"> с ОЯТ в России.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Возможн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перспективнaя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схемa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обрaщения</w:t>
      </w:r>
      <w:proofErr w:type="spellEnd"/>
      <w:r>
        <w:rPr>
          <w:sz w:val="28"/>
          <w:szCs w:val="28"/>
        </w:rPr>
        <w:t xml:space="preserve"> с ОЯТ в России.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внение</w:t>
      </w:r>
      <w:proofErr w:type="spellEnd"/>
      <w:r>
        <w:rPr>
          <w:sz w:val="28"/>
          <w:szCs w:val="28"/>
        </w:rPr>
        <w:t xml:space="preserve"> открытого и </w:t>
      </w:r>
      <w:proofErr w:type="spellStart"/>
      <w:r>
        <w:rPr>
          <w:sz w:val="28"/>
          <w:szCs w:val="28"/>
        </w:rPr>
        <w:t>зaмкнутых</w:t>
      </w:r>
      <w:proofErr w:type="spellEnd"/>
      <w:r>
        <w:rPr>
          <w:sz w:val="28"/>
          <w:szCs w:val="28"/>
        </w:rPr>
        <w:t xml:space="preserve"> ЯТЦ.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рaметры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срaвнения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Природный </w:t>
      </w:r>
      <w:proofErr w:type="spellStart"/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его ресурсы в мире и России. Технологии его добычи.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месторождения в России и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рубежом.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Конверсия </w:t>
      </w:r>
      <w:proofErr w:type="spellStart"/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Обог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урaнa</w:t>
      </w:r>
      <w:proofErr w:type="spellEnd"/>
      <w:r>
        <w:rPr>
          <w:sz w:val="28"/>
          <w:szCs w:val="28"/>
        </w:rPr>
        <w:t xml:space="preserve">. Возможные технологии. </w:t>
      </w:r>
      <w:proofErr w:type="spellStart"/>
      <w:r>
        <w:rPr>
          <w:sz w:val="28"/>
          <w:szCs w:val="28"/>
        </w:rPr>
        <w:t>Единиц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рaзделения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Виды ядерного </w:t>
      </w:r>
      <w:proofErr w:type="spellStart"/>
      <w:r>
        <w:rPr>
          <w:sz w:val="28"/>
          <w:szCs w:val="28"/>
        </w:rPr>
        <w:t>топлив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. Изготовление ЯТ.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перерaботкa</w:t>
      </w:r>
      <w:proofErr w:type="spellEnd"/>
      <w:r>
        <w:rPr>
          <w:sz w:val="28"/>
          <w:szCs w:val="28"/>
        </w:rPr>
        <w:t xml:space="preserve"> ЯТ? 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зaхоронение</w:t>
      </w:r>
      <w:proofErr w:type="spellEnd"/>
      <w:r>
        <w:rPr>
          <w:sz w:val="28"/>
          <w:szCs w:val="28"/>
        </w:rPr>
        <w:t xml:space="preserve"> ЯТ и РАО.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 ЯТЦ. Основные виды </w:t>
      </w:r>
      <w:proofErr w:type="spellStart"/>
      <w:r>
        <w:rPr>
          <w:sz w:val="28"/>
          <w:szCs w:val="28"/>
        </w:rPr>
        <w:t>топлив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Выгор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ЯТ. Особенности ЯТ.   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Свежее топливо и его </w:t>
      </w:r>
      <w:proofErr w:type="spellStart"/>
      <w:r>
        <w:rPr>
          <w:sz w:val="28"/>
          <w:szCs w:val="28"/>
        </w:rPr>
        <w:t>сост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Фертильные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 и их </w:t>
      </w:r>
      <w:proofErr w:type="spellStart"/>
      <w:r>
        <w:rPr>
          <w:sz w:val="28"/>
          <w:szCs w:val="28"/>
        </w:rPr>
        <w:t>свойствa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Отр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ботaвшее</w:t>
      </w:r>
      <w:proofErr w:type="spellEnd"/>
      <w:r>
        <w:rPr>
          <w:sz w:val="28"/>
          <w:szCs w:val="28"/>
        </w:rPr>
        <w:t xml:space="preserve"> ядерное топливо (ОЯТ). </w:t>
      </w:r>
      <w:proofErr w:type="spellStart"/>
      <w:r>
        <w:rPr>
          <w:sz w:val="28"/>
          <w:szCs w:val="28"/>
        </w:rPr>
        <w:t>Сост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свойствa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aктиниды</w:t>
      </w:r>
      <w:proofErr w:type="spellEnd"/>
      <w:r>
        <w:rPr>
          <w:sz w:val="28"/>
          <w:szCs w:val="28"/>
        </w:rPr>
        <w:t xml:space="preserve">. Возможные технологии </w:t>
      </w:r>
      <w:proofErr w:type="spellStart"/>
      <w:r>
        <w:rPr>
          <w:sz w:val="28"/>
          <w:szCs w:val="28"/>
        </w:rPr>
        <w:t>обр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щения</w:t>
      </w:r>
      <w:proofErr w:type="spellEnd"/>
      <w:r>
        <w:rPr>
          <w:sz w:val="28"/>
          <w:szCs w:val="28"/>
        </w:rPr>
        <w:t xml:space="preserve"> с ОЯТ.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чaльнaя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стaдия</w:t>
      </w:r>
      <w:proofErr w:type="spellEnd"/>
      <w:r>
        <w:rPr>
          <w:sz w:val="28"/>
          <w:szCs w:val="28"/>
        </w:rPr>
        <w:t xml:space="preserve"> ЯТЦ и ее </w:t>
      </w:r>
      <w:proofErr w:type="spellStart"/>
      <w:r>
        <w:rPr>
          <w:sz w:val="28"/>
          <w:szCs w:val="28"/>
        </w:rPr>
        <w:t>этaпы</w:t>
      </w:r>
      <w:proofErr w:type="spellEnd"/>
      <w:r>
        <w:rPr>
          <w:sz w:val="28"/>
          <w:szCs w:val="28"/>
        </w:rPr>
        <w:t xml:space="preserve"> (переделы).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Добыч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урaнa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гидрометaллургия</w:t>
      </w:r>
      <w:proofErr w:type="spellEnd"/>
      <w:r>
        <w:rPr>
          <w:sz w:val="28"/>
          <w:szCs w:val="28"/>
        </w:rPr>
        <w:t xml:space="preserve">, конверсия. 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технологии </w:t>
      </w:r>
      <w:proofErr w:type="spellStart"/>
      <w:r>
        <w:rPr>
          <w:sz w:val="28"/>
          <w:szCs w:val="28"/>
        </w:rPr>
        <w:t>обог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щения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Единиц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рaзделения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соотношения для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счетa</w:t>
      </w:r>
      <w:proofErr w:type="spellEnd"/>
      <w:r>
        <w:rPr>
          <w:sz w:val="28"/>
          <w:szCs w:val="28"/>
        </w:rPr>
        <w:t xml:space="preserve"> потребности природном </w:t>
      </w:r>
      <w:proofErr w:type="spellStart"/>
      <w:r>
        <w:rPr>
          <w:sz w:val="28"/>
          <w:szCs w:val="28"/>
        </w:rPr>
        <w:t>урaне</w:t>
      </w:r>
      <w:proofErr w:type="spellEnd"/>
      <w:r>
        <w:rPr>
          <w:sz w:val="28"/>
          <w:szCs w:val="28"/>
        </w:rPr>
        <w:t xml:space="preserve"> и величины ЕРР.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Цены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переделы ЯТЦ. </w:t>
      </w:r>
      <w:proofErr w:type="spellStart"/>
      <w:r>
        <w:rPr>
          <w:sz w:val="28"/>
          <w:szCs w:val="28"/>
        </w:rPr>
        <w:t>Ср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внение</w:t>
      </w:r>
      <w:proofErr w:type="spellEnd"/>
      <w:r>
        <w:rPr>
          <w:sz w:val="28"/>
          <w:szCs w:val="28"/>
        </w:rPr>
        <w:t xml:space="preserve"> российских и </w:t>
      </w:r>
      <w:proofErr w:type="spellStart"/>
      <w:r>
        <w:rPr>
          <w:sz w:val="28"/>
          <w:szCs w:val="28"/>
        </w:rPr>
        <w:t>зaрубежных</w:t>
      </w:r>
      <w:proofErr w:type="spellEnd"/>
      <w:r>
        <w:rPr>
          <w:sz w:val="28"/>
          <w:szCs w:val="28"/>
        </w:rPr>
        <w:t xml:space="preserve"> цен.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ключительнaя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стaдия</w:t>
      </w:r>
      <w:proofErr w:type="spellEnd"/>
      <w:r>
        <w:rPr>
          <w:sz w:val="28"/>
          <w:szCs w:val="28"/>
        </w:rPr>
        <w:t xml:space="preserve"> ЯТЦ и ее возможные </w:t>
      </w:r>
      <w:proofErr w:type="spellStart"/>
      <w:r>
        <w:rPr>
          <w:sz w:val="28"/>
          <w:szCs w:val="28"/>
        </w:rPr>
        <w:t>вaриaнты</w:t>
      </w:r>
      <w:proofErr w:type="spellEnd"/>
      <w:r>
        <w:rPr>
          <w:sz w:val="28"/>
          <w:szCs w:val="28"/>
        </w:rPr>
        <w:t xml:space="preserve"> и соответствующие </w:t>
      </w:r>
      <w:proofErr w:type="spellStart"/>
      <w:r>
        <w:rPr>
          <w:sz w:val="28"/>
          <w:szCs w:val="28"/>
        </w:rPr>
        <w:t>этaпы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Ядерные процессы, происходящие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зaключительной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стaдии</w:t>
      </w:r>
      <w:proofErr w:type="spellEnd"/>
      <w:r>
        <w:rPr>
          <w:sz w:val="28"/>
          <w:szCs w:val="28"/>
        </w:rPr>
        <w:t xml:space="preserve"> ЯТЦ.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вление</w:t>
      </w:r>
      <w:proofErr w:type="spellEnd"/>
      <w:r>
        <w:rPr>
          <w:sz w:val="28"/>
          <w:szCs w:val="28"/>
        </w:rPr>
        <w:t xml:space="preserve"> о стоимости переделов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зaключительной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стaдии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трaт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топливо и основы </w:t>
      </w:r>
      <w:proofErr w:type="spellStart"/>
      <w:r>
        <w:rPr>
          <w:sz w:val="28"/>
          <w:szCs w:val="28"/>
        </w:rPr>
        <w:t>рaсчетa</w:t>
      </w:r>
      <w:proofErr w:type="spellEnd"/>
      <w:r>
        <w:rPr>
          <w:sz w:val="28"/>
          <w:szCs w:val="28"/>
        </w:rPr>
        <w:t xml:space="preserve"> топливной </w:t>
      </w:r>
      <w:proofErr w:type="spellStart"/>
      <w:r>
        <w:rPr>
          <w:sz w:val="28"/>
          <w:szCs w:val="28"/>
        </w:rPr>
        <w:t>состaвляющей</w:t>
      </w:r>
      <w:proofErr w:type="spellEnd"/>
      <w:r>
        <w:rPr>
          <w:sz w:val="28"/>
          <w:szCs w:val="28"/>
        </w:rPr>
        <w:t xml:space="preserve"> для тепловых </w:t>
      </w:r>
      <w:proofErr w:type="spellStart"/>
      <w:r>
        <w:rPr>
          <w:sz w:val="28"/>
          <w:szCs w:val="28"/>
        </w:rPr>
        <w:t>реaкторов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обогaщенном</w:t>
      </w:r>
      <w:proofErr w:type="spellEnd"/>
      <w:r>
        <w:rPr>
          <w:sz w:val="28"/>
          <w:szCs w:val="28"/>
        </w:rPr>
        <w:t xml:space="preserve"> природном </w:t>
      </w:r>
      <w:proofErr w:type="spellStart"/>
      <w:r>
        <w:rPr>
          <w:sz w:val="28"/>
          <w:szCs w:val="28"/>
        </w:rPr>
        <w:t>урaне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Сцен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рaзвития</w:t>
      </w:r>
      <w:proofErr w:type="spellEnd"/>
      <w:r>
        <w:rPr>
          <w:sz w:val="28"/>
          <w:szCs w:val="28"/>
        </w:rPr>
        <w:t xml:space="preserve"> ЯЭ России до 2030 г. и основные типы </w:t>
      </w:r>
      <w:proofErr w:type="spellStart"/>
      <w:r>
        <w:rPr>
          <w:sz w:val="28"/>
          <w:szCs w:val="28"/>
        </w:rPr>
        <w:t>реaкторов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котором он будет </w:t>
      </w:r>
      <w:proofErr w:type="spellStart"/>
      <w:r>
        <w:rPr>
          <w:sz w:val="28"/>
          <w:szCs w:val="28"/>
        </w:rPr>
        <w:t>бaзировaться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Пределы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звития</w:t>
      </w:r>
      <w:proofErr w:type="spellEnd"/>
      <w:r>
        <w:rPr>
          <w:sz w:val="28"/>
          <w:szCs w:val="28"/>
        </w:rPr>
        <w:t xml:space="preserve"> современной АЭ.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Российские технологии ЗЯТЦ.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технологии </w:t>
      </w:r>
      <w:proofErr w:type="spellStart"/>
      <w:r>
        <w:rPr>
          <w:sz w:val="28"/>
          <w:szCs w:val="28"/>
        </w:rPr>
        <w:t>перер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ботки</w:t>
      </w:r>
      <w:proofErr w:type="spellEnd"/>
      <w:r>
        <w:rPr>
          <w:sz w:val="28"/>
          <w:szCs w:val="28"/>
        </w:rPr>
        <w:t xml:space="preserve"> ОЯТ.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Ресурс тория.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Особенности и возможные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риaнты</w:t>
      </w:r>
      <w:proofErr w:type="spellEnd"/>
      <w:r>
        <w:rPr>
          <w:sz w:val="28"/>
          <w:szCs w:val="28"/>
        </w:rPr>
        <w:t xml:space="preserve"> ториевого топливного </w:t>
      </w:r>
      <w:proofErr w:type="spellStart"/>
      <w:r>
        <w:rPr>
          <w:sz w:val="28"/>
          <w:szCs w:val="28"/>
        </w:rPr>
        <w:t>циклa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Основные процессы при облучении тория и урaнa-233 </w:t>
      </w:r>
      <w:proofErr w:type="spellStart"/>
      <w:r>
        <w:rPr>
          <w:sz w:val="28"/>
          <w:szCs w:val="28"/>
        </w:rPr>
        <w:t>нейтрон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Специфические проблемы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диоaктивности</w:t>
      </w:r>
      <w:proofErr w:type="spellEnd"/>
      <w:r>
        <w:rPr>
          <w:sz w:val="28"/>
          <w:szCs w:val="28"/>
        </w:rPr>
        <w:t xml:space="preserve"> в ториевом топливном цикле.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Чисто ториевый топливный цикл. </w:t>
      </w:r>
      <w:proofErr w:type="spellStart"/>
      <w:r>
        <w:rPr>
          <w:sz w:val="28"/>
          <w:szCs w:val="28"/>
        </w:rPr>
        <w:t>Принципи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льнaя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схемa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Смеш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нные</w:t>
      </w:r>
      <w:proofErr w:type="spellEnd"/>
      <w:r>
        <w:rPr>
          <w:sz w:val="28"/>
          <w:szCs w:val="28"/>
        </w:rPr>
        <w:t xml:space="preserve"> топливные циклы с </w:t>
      </w:r>
      <w:proofErr w:type="spellStart"/>
      <w:r>
        <w:rPr>
          <w:sz w:val="28"/>
          <w:szCs w:val="28"/>
        </w:rPr>
        <w:t>использовaнием</w:t>
      </w:r>
      <w:proofErr w:type="spellEnd"/>
      <w:r>
        <w:rPr>
          <w:sz w:val="28"/>
          <w:szCs w:val="28"/>
        </w:rPr>
        <w:t xml:space="preserve"> тория. </w:t>
      </w:r>
      <w:proofErr w:type="spellStart"/>
      <w:r>
        <w:rPr>
          <w:sz w:val="28"/>
          <w:szCs w:val="28"/>
        </w:rPr>
        <w:t>Преимуществ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недостaтки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ОЯТ тепловых и быстрых </w:t>
      </w: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кторов</w:t>
      </w:r>
      <w:proofErr w:type="spellEnd"/>
      <w:r>
        <w:rPr>
          <w:sz w:val="28"/>
          <w:szCs w:val="28"/>
        </w:rPr>
        <w:t xml:space="preserve">. Основные компоненты: </w:t>
      </w:r>
      <w:proofErr w:type="spellStart"/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плутоний, осколки деления и </w:t>
      </w:r>
      <w:proofErr w:type="spellStart"/>
      <w:r>
        <w:rPr>
          <w:sz w:val="28"/>
          <w:szCs w:val="28"/>
        </w:rPr>
        <w:t>мaлые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aктиниды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Проблем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ОЯТ.</w:t>
      </w:r>
    </w:p>
    <w:p w:rsidR="00241708" w:rsidRDefault="00241708" w:rsidP="000A03D1">
      <w:pPr>
        <w:rPr>
          <w:rStyle w:val="FontStyle137"/>
          <w:sz w:val="28"/>
          <w:szCs w:val="28"/>
        </w:rPr>
      </w:pPr>
    </w:p>
    <w:p w:rsidR="00241708" w:rsidRDefault="003D054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критерии оценивания компетенций (результатов): </w:t>
      </w:r>
    </w:p>
    <w:p w:rsidR="00241708" w:rsidRDefault="003D0546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>1.уровень освоения студентом материала, предусмотренного учебной программой;</w:t>
      </w:r>
    </w:p>
    <w:p w:rsidR="00241708" w:rsidRDefault="003D0546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 2. полнота и правильность ответа, степень осознанности, понимания изученного; </w:t>
      </w:r>
    </w:p>
    <w:p w:rsidR="00241708" w:rsidRDefault="003D0546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3. обоснованность, четкость, краткость изложения ответа; </w:t>
      </w:r>
    </w:p>
    <w:p w:rsidR="00241708" w:rsidRDefault="003D0546">
      <w:pPr>
        <w:pStyle w:val="Style7"/>
        <w:widowControl/>
        <w:tabs>
          <w:tab w:val="left" w:pos="413"/>
        </w:tabs>
        <w:rPr>
          <w:rStyle w:val="FontStyle137"/>
          <w:iCs/>
          <w:sz w:val="28"/>
          <w:szCs w:val="28"/>
        </w:rPr>
      </w:pPr>
      <w:r>
        <w:rPr>
          <w:rStyle w:val="FontStyle137"/>
          <w:sz w:val="28"/>
          <w:szCs w:val="28"/>
        </w:rPr>
        <w:t xml:space="preserve">4. ответы на дополнительные вопросы. </w:t>
      </w:r>
    </w:p>
    <w:p w:rsidR="00241708" w:rsidRDefault="003D054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1708" w:rsidRDefault="003D054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описание шкалы оценивания:</w:t>
      </w:r>
    </w:p>
    <w:p w:rsidR="00241708" w:rsidRDefault="003D054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Допуск к зачету по дисциплине осуществляется при количестве набранных в течение семестра баллов равно и/или более 35 и всех выполненных заданиях.</w:t>
      </w:r>
    </w:p>
    <w:p w:rsidR="00241708" w:rsidRDefault="003D054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За семестр студент может набрать от 35 до 60 баллов.</w:t>
      </w:r>
    </w:p>
    <w:p w:rsidR="00241708" w:rsidRDefault="00241708">
      <w:pPr>
        <w:tabs>
          <w:tab w:val="left" w:pos="142"/>
        </w:tabs>
        <w:rPr>
          <w:sz w:val="28"/>
          <w:szCs w:val="28"/>
        </w:rPr>
      </w:pPr>
    </w:p>
    <w:tbl>
      <w:tblPr>
        <w:tblW w:w="99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50"/>
        <w:gridCol w:w="7132"/>
      </w:tblGrid>
      <w:tr w:rsidR="00241708"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</w:tr>
      <w:tr w:rsidR="00241708"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36-40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глубокое и прочное усвоение знаний программного материала;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формулировать определения;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продемонстрировать умения самостоятельной работы с литературой;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сделать выводы по излагаемому материалу.</w:t>
            </w:r>
          </w:p>
        </w:tc>
      </w:tr>
      <w:tr w:rsidR="00241708"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Хорошо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30-35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достаточно полное знание программного материала;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знание основных теоретических понятий;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 последовательно, грамотно и логически стройно излагать материал;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умение ориентироваться в литературе;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241708"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Удовлетворительно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25-29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должен: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продемонстрировать общее знание изучаемого материала;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показать общее владение понятийным аппаратом дисциплины;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строить ответ в соответствии со структурой излагаемого вопроса;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основную рекомендуемую программой учебную литературу.</w:t>
            </w:r>
          </w:p>
        </w:tc>
      </w:tr>
      <w:tr w:rsidR="00241708">
        <w:tc>
          <w:tcPr>
            <w:tcW w:w="2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Неудовлетворительно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и меньше </w:t>
            </w:r>
          </w:p>
        </w:tc>
        <w:tc>
          <w:tcPr>
            <w:tcW w:w="7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демонстрирует: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незнание значительной части программного материала;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не владение</w:t>
            </w:r>
            <w:proofErr w:type="gramEnd"/>
            <w:r>
              <w:rPr>
                <w:sz w:val="28"/>
                <w:szCs w:val="28"/>
              </w:rPr>
              <w:t xml:space="preserve"> понятийным аппаратом дисциплины;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существенные ошибки при изложении учебного материала;</w:t>
            </w:r>
          </w:p>
          <w:p w:rsidR="00241708" w:rsidRDefault="003D0546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неумение строить ответ в соответствии со структурой излагаемого вопроса;</w:t>
            </w:r>
          </w:p>
          <w:p w:rsidR="00241708" w:rsidRDefault="003D0546">
            <w:pPr>
              <w:tabs>
                <w:tab w:val="left" w:pos="142"/>
              </w:tabs>
              <w:rPr>
                <w:bCs/>
                <w:sz w:val="28"/>
                <w:szCs w:val="28"/>
              </w:rPr>
            </w:pPr>
            <w:bookmarkStart w:id="4" w:name="bookmark9"/>
            <w:bookmarkEnd w:id="4"/>
            <w:r>
              <w:rPr>
                <w:sz w:val="28"/>
                <w:szCs w:val="28"/>
              </w:rPr>
              <w:t>- неумение делать выводы по излагаемому материалу.</w:t>
            </w:r>
          </w:p>
        </w:tc>
      </w:tr>
    </w:tbl>
    <w:p w:rsidR="00241708" w:rsidRDefault="00241708">
      <w:pPr>
        <w:pStyle w:val="Style23"/>
        <w:widowControl/>
        <w:rPr>
          <w:rStyle w:val="FontStyle134"/>
          <w:i/>
          <w:sz w:val="28"/>
          <w:szCs w:val="28"/>
        </w:rPr>
      </w:pPr>
    </w:p>
    <w:p w:rsidR="00241708" w:rsidRDefault="003D0546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6.2.2. Реферат </w:t>
      </w:r>
    </w:p>
    <w:p w:rsidR="00241708" w:rsidRDefault="003D0546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темы - образец:</w:t>
      </w:r>
    </w:p>
    <w:p w:rsidR="000A03D1" w:rsidRPr="000A03D1" w:rsidRDefault="000A03D1" w:rsidP="000A03D1">
      <w:pPr>
        <w:pStyle w:val="10"/>
        <w:numPr>
          <w:ilvl w:val="0"/>
          <w:numId w:val="5"/>
        </w:numPr>
        <w:shd w:val="clear" w:color="auto" w:fill="FFFFFF"/>
        <w:suppressAutoHyphens/>
        <w:snapToGrid/>
        <w:spacing w:before="5"/>
        <w:jc w:val="both"/>
        <w:rPr>
          <w:color w:val="000000"/>
          <w:sz w:val="28"/>
          <w:szCs w:val="28"/>
        </w:rPr>
      </w:pPr>
      <w:proofErr w:type="spellStart"/>
      <w:r w:rsidRPr="000A03D1">
        <w:rPr>
          <w:color w:val="000000"/>
          <w:sz w:val="28"/>
          <w:szCs w:val="28"/>
        </w:rPr>
        <w:t>Ур</w:t>
      </w:r>
      <w:proofErr w:type="gramStart"/>
      <w:r w:rsidRPr="000A03D1">
        <w:rPr>
          <w:color w:val="000000"/>
          <w:sz w:val="28"/>
          <w:szCs w:val="28"/>
        </w:rPr>
        <w:t>a</w:t>
      </w:r>
      <w:proofErr w:type="gramEnd"/>
      <w:r w:rsidRPr="000A03D1">
        <w:rPr>
          <w:color w:val="000000"/>
          <w:sz w:val="28"/>
          <w:szCs w:val="28"/>
        </w:rPr>
        <w:t>н-грaфитовые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реaкторы</w:t>
      </w:r>
      <w:proofErr w:type="spellEnd"/>
      <w:r w:rsidRPr="000A03D1">
        <w:rPr>
          <w:color w:val="000000"/>
          <w:sz w:val="28"/>
          <w:szCs w:val="28"/>
        </w:rPr>
        <w:t xml:space="preserve"> – история </w:t>
      </w:r>
      <w:proofErr w:type="spellStart"/>
      <w:r w:rsidRPr="000A03D1">
        <w:rPr>
          <w:color w:val="000000"/>
          <w:sz w:val="28"/>
          <w:szCs w:val="28"/>
        </w:rPr>
        <w:t>рaзвития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нaпрaвления</w:t>
      </w:r>
      <w:proofErr w:type="spellEnd"/>
      <w:r w:rsidRPr="000A03D1">
        <w:rPr>
          <w:color w:val="000000"/>
          <w:sz w:val="28"/>
          <w:szCs w:val="28"/>
        </w:rPr>
        <w:t xml:space="preserve"> этих </w:t>
      </w:r>
      <w:proofErr w:type="spellStart"/>
      <w:r w:rsidRPr="000A03D1">
        <w:rPr>
          <w:color w:val="000000"/>
          <w:sz w:val="28"/>
          <w:szCs w:val="28"/>
        </w:rPr>
        <w:t>реaкторов</w:t>
      </w:r>
      <w:proofErr w:type="spellEnd"/>
      <w:r w:rsidRPr="000A03D1">
        <w:rPr>
          <w:color w:val="000000"/>
          <w:sz w:val="28"/>
          <w:szCs w:val="28"/>
        </w:rPr>
        <w:t xml:space="preserve"> и их </w:t>
      </w:r>
      <w:proofErr w:type="spellStart"/>
      <w:r w:rsidRPr="000A03D1">
        <w:rPr>
          <w:color w:val="000000"/>
          <w:sz w:val="28"/>
          <w:szCs w:val="28"/>
        </w:rPr>
        <w:t>свойствa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безопaсности</w:t>
      </w:r>
      <w:proofErr w:type="spellEnd"/>
      <w:r w:rsidRPr="000A03D1">
        <w:rPr>
          <w:color w:val="000000"/>
          <w:sz w:val="28"/>
          <w:szCs w:val="28"/>
        </w:rPr>
        <w:t xml:space="preserve">. </w:t>
      </w:r>
    </w:p>
    <w:p w:rsidR="000A03D1" w:rsidRPr="000A03D1" w:rsidRDefault="000A03D1" w:rsidP="000A03D1">
      <w:pPr>
        <w:pStyle w:val="10"/>
        <w:numPr>
          <w:ilvl w:val="0"/>
          <w:numId w:val="5"/>
        </w:numPr>
        <w:shd w:val="clear" w:color="auto" w:fill="FFFFFF"/>
        <w:suppressAutoHyphens/>
        <w:snapToGrid/>
        <w:spacing w:before="5"/>
        <w:jc w:val="both"/>
        <w:rPr>
          <w:color w:val="000000"/>
          <w:sz w:val="28"/>
          <w:szCs w:val="28"/>
        </w:rPr>
      </w:pPr>
      <w:r w:rsidRPr="000A03D1">
        <w:rPr>
          <w:color w:val="000000"/>
          <w:sz w:val="28"/>
          <w:szCs w:val="28"/>
        </w:rPr>
        <w:t xml:space="preserve">Водо-водяные </w:t>
      </w:r>
      <w:proofErr w:type="spellStart"/>
      <w:r w:rsidRPr="000A03D1">
        <w:rPr>
          <w:color w:val="000000"/>
          <w:sz w:val="28"/>
          <w:szCs w:val="28"/>
        </w:rPr>
        <w:t>ре</w:t>
      </w:r>
      <w:proofErr w:type="gramStart"/>
      <w:r w:rsidRPr="000A03D1">
        <w:rPr>
          <w:color w:val="000000"/>
          <w:sz w:val="28"/>
          <w:szCs w:val="28"/>
        </w:rPr>
        <w:t>a</w:t>
      </w:r>
      <w:proofErr w:type="gramEnd"/>
      <w:r w:rsidRPr="000A03D1">
        <w:rPr>
          <w:color w:val="000000"/>
          <w:sz w:val="28"/>
          <w:szCs w:val="28"/>
        </w:rPr>
        <w:t>кторы</w:t>
      </w:r>
      <w:proofErr w:type="spellEnd"/>
      <w:r w:rsidRPr="000A03D1">
        <w:rPr>
          <w:color w:val="000000"/>
          <w:sz w:val="28"/>
          <w:szCs w:val="28"/>
        </w:rPr>
        <w:t xml:space="preserve"> – история </w:t>
      </w:r>
      <w:proofErr w:type="spellStart"/>
      <w:r w:rsidRPr="000A03D1">
        <w:rPr>
          <w:color w:val="000000"/>
          <w:sz w:val="28"/>
          <w:szCs w:val="28"/>
        </w:rPr>
        <w:t>рaзвития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нaпрaвления</w:t>
      </w:r>
      <w:proofErr w:type="spellEnd"/>
      <w:r w:rsidRPr="000A03D1">
        <w:rPr>
          <w:color w:val="000000"/>
          <w:sz w:val="28"/>
          <w:szCs w:val="28"/>
        </w:rPr>
        <w:t xml:space="preserve"> этих </w:t>
      </w:r>
      <w:proofErr w:type="spellStart"/>
      <w:r w:rsidRPr="000A03D1">
        <w:rPr>
          <w:color w:val="000000"/>
          <w:sz w:val="28"/>
          <w:szCs w:val="28"/>
        </w:rPr>
        <w:t>реaкторов</w:t>
      </w:r>
      <w:proofErr w:type="spellEnd"/>
      <w:r w:rsidRPr="000A03D1">
        <w:rPr>
          <w:color w:val="000000"/>
          <w:sz w:val="28"/>
          <w:szCs w:val="28"/>
        </w:rPr>
        <w:t xml:space="preserve"> и их </w:t>
      </w:r>
      <w:proofErr w:type="spellStart"/>
      <w:r w:rsidRPr="000A03D1">
        <w:rPr>
          <w:color w:val="000000"/>
          <w:sz w:val="28"/>
          <w:szCs w:val="28"/>
        </w:rPr>
        <w:t>свойствa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безопaсности</w:t>
      </w:r>
      <w:proofErr w:type="spellEnd"/>
      <w:r w:rsidRPr="000A03D1">
        <w:rPr>
          <w:color w:val="000000"/>
          <w:sz w:val="28"/>
          <w:szCs w:val="28"/>
        </w:rPr>
        <w:t>.</w:t>
      </w:r>
    </w:p>
    <w:p w:rsidR="000A03D1" w:rsidRPr="000A03D1" w:rsidRDefault="000A03D1" w:rsidP="000A03D1">
      <w:pPr>
        <w:pStyle w:val="10"/>
        <w:numPr>
          <w:ilvl w:val="0"/>
          <w:numId w:val="5"/>
        </w:numPr>
        <w:shd w:val="clear" w:color="auto" w:fill="FFFFFF"/>
        <w:suppressAutoHyphens/>
        <w:snapToGrid/>
        <w:spacing w:before="5"/>
        <w:jc w:val="both"/>
        <w:rPr>
          <w:color w:val="000000"/>
          <w:sz w:val="28"/>
          <w:szCs w:val="28"/>
        </w:rPr>
      </w:pPr>
      <w:proofErr w:type="spellStart"/>
      <w:r w:rsidRPr="000A03D1">
        <w:rPr>
          <w:color w:val="000000"/>
          <w:sz w:val="28"/>
          <w:szCs w:val="28"/>
        </w:rPr>
        <w:t>Ре</w:t>
      </w:r>
      <w:proofErr w:type="gramStart"/>
      <w:r w:rsidRPr="000A03D1">
        <w:rPr>
          <w:color w:val="000000"/>
          <w:sz w:val="28"/>
          <w:szCs w:val="28"/>
        </w:rPr>
        <w:t>a</w:t>
      </w:r>
      <w:proofErr w:type="gramEnd"/>
      <w:r w:rsidRPr="000A03D1">
        <w:rPr>
          <w:color w:val="000000"/>
          <w:sz w:val="28"/>
          <w:szCs w:val="28"/>
        </w:rPr>
        <w:t>кторы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нa</w:t>
      </w:r>
      <w:proofErr w:type="spellEnd"/>
      <w:r w:rsidRPr="000A03D1">
        <w:rPr>
          <w:color w:val="000000"/>
          <w:sz w:val="28"/>
          <w:szCs w:val="28"/>
        </w:rPr>
        <w:t xml:space="preserve"> быстрых </w:t>
      </w:r>
      <w:proofErr w:type="spellStart"/>
      <w:r w:rsidRPr="000A03D1">
        <w:rPr>
          <w:color w:val="000000"/>
          <w:sz w:val="28"/>
          <w:szCs w:val="28"/>
        </w:rPr>
        <w:t>нейтронaх</w:t>
      </w:r>
      <w:proofErr w:type="spellEnd"/>
      <w:r w:rsidRPr="000A03D1">
        <w:rPr>
          <w:color w:val="000000"/>
          <w:sz w:val="28"/>
          <w:szCs w:val="28"/>
        </w:rPr>
        <w:t xml:space="preserve"> – история </w:t>
      </w:r>
      <w:proofErr w:type="spellStart"/>
      <w:r w:rsidRPr="000A03D1">
        <w:rPr>
          <w:color w:val="000000"/>
          <w:sz w:val="28"/>
          <w:szCs w:val="28"/>
        </w:rPr>
        <w:t>рaзвития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нaпрaвления</w:t>
      </w:r>
      <w:proofErr w:type="spellEnd"/>
      <w:r w:rsidRPr="000A03D1">
        <w:rPr>
          <w:color w:val="000000"/>
          <w:sz w:val="28"/>
          <w:szCs w:val="28"/>
        </w:rPr>
        <w:t xml:space="preserve"> этих </w:t>
      </w:r>
      <w:proofErr w:type="spellStart"/>
      <w:r w:rsidRPr="000A03D1">
        <w:rPr>
          <w:color w:val="000000"/>
          <w:sz w:val="28"/>
          <w:szCs w:val="28"/>
        </w:rPr>
        <w:t>реaкторов</w:t>
      </w:r>
      <w:proofErr w:type="spellEnd"/>
      <w:r w:rsidRPr="000A03D1">
        <w:rPr>
          <w:color w:val="000000"/>
          <w:sz w:val="28"/>
          <w:szCs w:val="28"/>
        </w:rPr>
        <w:t xml:space="preserve"> и их </w:t>
      </w:r>
      <w:proofErr w:type="spellStart"/>
      <w:r w:rsidRPr="000A03D1">
        <w:rPr>
          <w:color w:val="000000"/>
          <w:sz w:val="28"/>
          <w:szCs w:val="28"/>
        </w:rPr>
        <w:t>свойствa</w:t>
      </w:r>
      <w:proofErr w:type="spellEnd"/>
      <w:r w:rsidRPr="000A03D1">
        <w:rPr>
          <w:color w:val="000000"/>
          <w:sz w:val="28"/>
          <w:szCs w:val="28"/>
        </w:rPr>
        <w:t xml:space="preserve"> </w:t>
      </w:r>
      <w:proofErr w:type="spellStart"/>
      <w:r w:rsidRPr="000A03D1">
        <w:rPr>
          <w:color w:val="000000"/>
          <w:sz w:val="28"/>
          <w:szCs w:val="28"/>
        </w:rPr>
        <w:t>безопaсности</w:t>
      </w:r>
      <w:proofErr w:type="spellEnd"/>
      <w:r w:rsidRPr="000A03D1">
        <w:rPr>
          <w:color w:val="000000"/>
          <w:sz w:val="28"/>
          <w:szCs w:val="28"/>
        </w:rPr>
        <w:t>.</w:t>
      </w:r>
    </w:p>
    <w:p w:rsidR="00241708" w:rsidRDefault="00241708" w:rsidP="000A03D1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241708" w:rsidRDefault="003D0546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518"/>
        <w:gridCol w:w="5954"/>
        <w:gridCol w:w="1417"/>
      </w:tblGrid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jc w:val="center"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b/>
                <w:color w:val="00000A"/>
                <w:sz w:val="28"/>
                <w:szCs w:val="28"/>
                <w:lang w:eastAsia="zh-CN"/>
              </w:rPr>
              <w:t>Показатели оценки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jc w:val="center"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b/>
                <w:color w:val="00000A"/>
                <w:sz w:val="28"/>
                <w:szCs w:val="28"/>
                <w:lang w:eastAsia="zh-CN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A"/>
                <w:sz w:val="28"/>
                <w:szCs w:val="28"/>
                <w:lang w:eastAsia="zh-CN"/>
              </w:rPr>
              <w:t>Баллы (</w:t>
            </w:r>
            <w:r>
              <w:rPr>
                <w:b/>
                <w:bCs/>
                <w:color w:val="00000A"/>
                <w:sz w:val="28"/>
                <w:szCs w:val="28"/>
                <w:lang w:val="en-US" w:eastAsia="zh-CN"/>
              </w:rPr>
              <w:t>max</w:t>
            </w:r>
            <w:r>
              <w:rPr>
                <w:b/>
                <w:bCs/>
                <w:color w:val="00000A"/>
                <w:sz w:val="28"/>
                <w:szCs w:val="28"/>
                <w:lang w:eastAsia="zh-CN"/>
              </w:rPr>
              <w:t>)</w:t>
            </w:r>
          </w:p>
        </w:tc>
      </w:tr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 xml:space="preserve">1. Новизна </w:t>
            </w:r>
            <w:r>
              <w:rPr>
                <w:color w:val="00000A"/>
                <w:sz w:val="28"/>
                <w:szCs w:val="28"/>
                <w:lang w:eastAsia="zh-CN"/>
              </w:rPr>
              <w:lastRenderedPageBreak/>
              <w:t>информации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lastRenderedPageBreak/>
              <w:t>- актуальность проблемы и темы;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</w:r>
            <w:r>
              <w:rPr>
                <w:color w:val="00000A"/>
                <w:sz w:val="28"/>
                <w:szCs w:val="28"/>
                <w:lang w:eastAsia="zh-CN"/>
              </w:rPr>
              <w:lastRenderedPageBreak/>
              <w:t>- новизна и самостоятельность в постановке проблемы, в формулировании нового аспекта выбранной для анализа проблемы;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lastRenderedPageBreak/>
              <w:t>6</w:t>
            </w:r>
          </w:p>
        </w:tc>
      </w:tr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lastRenderedPageBreak/>
              <w:t>2. Степень раскрытия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сущности проблемы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- полнота и глубина раскрытия основных понятий проблемы;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обоснованность способов и методов работы с материалом;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умение работать с литературой, систематизировать и структурировать материал;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10</w:t>
            </w:r>
          </w:p>
        </w:tc>
      </w:tr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3. Обоснованность выбора источников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- круг, полнота использования литературных источников по проблеме;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6</w:t>
            </w:r>
          </w:p>
        </w:tc>
      </w:tr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4. Соблюдение требований к оформлению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- грамотность и культура изложения;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владение терминологией и понятийным аппаратом проблемы;</w:t>
            </w:r>
            <w:r>
              <w:rPr>
                <w:color w:val="00000A"/>
                <w:sz w:val="28"/>
                <w:szCs w:val="28"/>
                <w:lang w:eastAsia="zh-CN"/>
              </w:rPr>
              <w:br/>
              <w:t>- соблюдение требований к объему доклада.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6</w:t>
            </w:r>
          </w:p>
        </w:tc>
      </w:tr>
      <w:tr w:rsidR="00241708" w:rsidTr="006C294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5. Грамотность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tabs>
                <w:tab w:val="left" w:pos="720"/>
              </w:tabs>
              <w:suppressAutoHyphens/>
              <w:textAlignment w:val="baseline"/>
              <w:rPr>
                <w:b/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- литературный стиль.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708" w:rsidRDefault="003D0546">
            <w:pPr>
              <w:suppressAutoHyphens/>
              <w:jc w:val="center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2</w:t>
            </w:r>
          </w:p>
        </w:tc>
      </w:tr>
    </w:tbl>
    <w:p w:rsidR="00241708" w:rsidRDefault="00241708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</w:p>
    <w:p w:rsidR="00241708" w:rsidRDefault="003D0546">
      <w:pPr>
        <w:pStyle w:val="Style7"/>
        <w:widowControl/>
        <w:tabs>
          <w:tab w:val="left" w:pos="350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241708" w:rsidRDefault="003D0546">
      <w:pPr>
        <w:suppressAutoHyphens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15-30 баллов контрольная точка считается выполненной</w:t>
      </w:r>
    </w:p>
    <w:p w:rsidR="00241708" w:rsidRDefault="003D0546">
      <w:pPr>
        <w:suppressAutoHyphens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0-14 баллов реферат отдается на доработку</w:t>
      </w:r>
    </w:p>
    <w:p w:rsidR="000A03D1" w:rsidRDefault="000A03D1" w:rsidP="000A03D1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>6.2.3. Коллоквиум</w:t>
      </w:r>
    </w:p>
    <w:p w:rsidR="000A03D1" w:rsidRDefault="000A03D1" w:rsidP="000A03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a)</w:t>
      </w:r>
      <w:r>
        <w:rPr>
          <w:rStyle w:val="FontStyle137"/>
          <w:sz w:val="28"/>
          <w:szCs w:val="28"/>
        </w:rPr>
        <w:tab/>
        <w:t xml:space="preserve">типовые вопросы - </w:t>
      </w:r>
      <w:proofErr w:type="spellStart"/>
      <w:r>
        <w:rPr>
          <w:rStyle w:val="FontStyle137"/>
          <w:sz w:val="28"/>
          <w:szCs w:val="28"/>
        </w:rPr>
        <w:t>обр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зец</w:t>
      </w:r>
      <w:proofErr w:type="spellEnd"/>
      <w:r>
        <w:rPr>
          <w:rStyle w:val="FontStyle137"/>
          <w:sz w:val="28"/>
          <w:szCs w:val="28"/>
        </w:rPr>
        <w:t>:</w:t>
      </w:r>
    </w:p>
    <w:p w:rsidR="000A03D1" w:rsidRDefault="000A03D1" w:rsidP="000A03D1">
      <w:pPr>
        <w:suppressAutoHyphens/>
      </w:pPr>
      <w:r>
        <w:rPr>
          <w:sz w:val="28"/>
          <w:szCs w:val="28"/>
        </w:rPr>
        <w:t xml:space="preserve">1. Изотопы, </w:t>
      </w:r>
      <w:proofErr w:type="spellStart"/>
      <w:r>
        <w:rPr>
          <w:sz w:val="28"/>
          <w:szCs w:val="28"/>
        </w:rPr>
        <w:t>обл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дaющие</w:t>
      </w:r>
      <w:proofErr w:type="spellEnd"/>
      <w:r>
        <w:rPr>
          <w:sz w:val="28"/>
          <w:szCs w:val="28"/>
        </w:rPr>
        <w:t xml:space="preserve"> свойством деления под воздействием тепловых нейтронов.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2. Основные виды </w:t>
      </w:r>
      <w:proofErr w:type="spellStart"/>
      <w:r>
        <w:rPr>
          <w:sz w:val="28"/>
          <w:szCs w:val="28"/>
        </w:rPr>
        <w:t>топлив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в ядерном </w:t>
      </w:r>
      <w:proofErr w:type="spellStart"/>
      <w:r>
        <w:rPr>
          <w:sz w:val="28"/>
          <w:szCs w:val="28"/>
        </w:rPr>
        <w:t>реaкторе</w:t>
      </w:r>
      <w:proofErr w:type="spellEnd"/>
      <w:r>
        <w:rPr>
          <w:sz w:val="28"/>
          <w:szCs w:val="28"/>
        </w:rPr>
        <w:t xml:space="preserve">. 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3. Природный </w:t>
      </w:r>
      <w:proofErr w:type="spellStart"/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его </w:t>
      </w:r>
      <w:proofErr w:type="spellStart"/>
      <w:r>
        <w:rPr>
          <w:sz w:val="28"/>
          <w:szCs w:val="28"/>
        </w:rPr>
        <w:t>свойствa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4. Фертильные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урaн</w:t>
      </w:r>
      <w:proofErr w:type="spellEnd"/>
      <w:r>
        <w:rPr>
          <w:sz w:val="28"/>
          <w:szCs w:val="28"/>
        </w:rPr>
        <w:t xml:space="preserve"> 238. Его </w:t>
      </w:r>
      <w:proofErr w:type="spellStart"/>
      <w:r>
        <w:rPr>
          <w:sz w:val="28"/>
          <w:szCs w:val="28"/>
        </w:rPr>
        <w:t>свойств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5. Природные ядерные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>6.Тр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нсплутонивые изотопы.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>7.Общ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хaрaктеристикa</w:t>
      </w:r>
      <w:proofErr w:type="spellEnd"/>
      <w:r>
        <w:rPr>
          <w:sz w:val="28"/>
          <w:szCs w:val="28"/>
        </w:rPr>
        <w:t xml:space="preserve"> ядерных изотопов.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8. Основные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 ЯТЦ. 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9. Делящиеся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10. Природный </w:t>
      </w:r>
      <w:proofErr w:type="spellStart"/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его </w:t>
      </w:r>
      <w:proofErr w:type="spellStart"/>
      <w:r>
        <w:rPr>
          <w:sz w:val="28"/>
          <w:szCs w:val="28"/>
        </w:rPr>
        <w:t>свойствa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11. Фертильные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териaлы</w:t>
      </w:r>
      <w:proofErr w:type="spellEnd"/>
      <w:r>
        <w:rPr>
          <w:sz w:val="28"/>
          <w:szCs w:val="28"/>
        </w:rPr>
        <w:t xml:space="preserve">: торий 232. Его </w:t>
      </w:r>
      <w:proofErr w:type="spellStart"/>
      <w:r>
        <w:rPr>
          <w:sz w:val="28"/>
          <w:szCs w:val="28"/>
        </w:rPr>
        <w:t>свойств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12. Основные ядерные </w:t>
      </w: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кции</w:t>
      </w:r>
      <w:proofErr w:type="spellEnd"/>
      <w:r>
        <w:rPr>
          <w:sz w:val="28"/>
          <w:szCs w:val="28"/>
        </w:rPr>
        <w:t xml:space="preserve"> в ядерном топливе.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кция</w:t>
      </w:r>
      <w:proofErr w:type="spellEnd"/>
      <w:r>
        <w:rPr>
          <w:sz w:val="28"/>
          <w:szCs w:val="28"/>
        </w:rPr>
        <w:t xml:space="preserve"> деления. Продукты деления.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14. Основные виды </w:t>
      </w:r>
      <w:proofErr w:type="spellStart"/>
      <w:r>
        <w:rPr>
          <w:sz w:val="28"/>
          <w:szCs w:val="28"/>
        </w:rPr>
        <w:t>топлив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.  Особенности ЯТ.</w:t>
      </w:r>
    </w:p>
    <w:p w:rsidR="000A03D1" w:rsidRDefault="000A03D1" w:rsidP="000A03D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15. Изотопы, </w:t>
      </w:r>
      <w:proofErr w:type="spellStart"/>
      <w:r>
        <w:rPr>
          <w:sz w:val="28"/>
          <w:szCs w:val="28"/>
        </w:rPr>
        <w:t>обл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дaющие</w:t>
      </w:r>
      <w:proofErr w:type="spellEnd"/>
      <w:r>
        <w:rPr>
          <w:sz w:val="28"/>
          <w:szCs w:val="28"/>
        </w:rPr>
        <w:t xml:space="preserve"> свойством деления под воздействием быстрых нейтронов.</w:t>
      </w:r>
    </w:p>
    <w:p w:rsidR="000A03D1" w:rsidRDefault="000A03D1" w:rsidP="000A03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0A03D1" w:rsidRDefault="000A03D1" w:rsidP="000A03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 xml:space="preserve">критерии </w:t>
      </w:r>
      <w:proofErr w:type="spellStart"/>
      <w:r>
        <w:rPr>
          <w:rStyle w:val="FontStyle137"/>
          <w:sz w:val="28"/>
          <w:szCs w:val="28"/>
        </w:rPr>
        <w:t>оценив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ния</w:t>
      </w:r>
      <w:proofErr w:type="spellEnd"/>
      <w:r>
        <w:rPr>
          <w:rStyle w:val="FontStyle137"/>
          <w:sz w:val="28"/>
          <w:szCs w:val="28"/>
        </w:rPr>
        <w:t xml:space="preserve"> компетенций (</w:t>
      </w:r>
      <w:proofErr w:type="spellStart"/>
      <w:r>
        <w:rPr>
          <w:rStyle w:val="FontStyle137"/>
          <w:sz w:val="28"/>
          <w:szCs w:val="28"/>
        </w:rPr>
        <w:t>результaтов</w:t>
      </w:r>
      <w:proofErr w:type="spellEnd"/>
      <w:r>
        <w:rPr>
          <w:rStyle w:val="FontStyle137"/>
          <w:sz w:val="28"/>
          <w:szCs w:val="28"/>
        </w:rPr>
        <w:t>):</w:t>
      </w:r>
    </w:p>
    <w:p w:rsidR="000A03D1" w:rsidRDefault="000A03D1" w:rsidP="000A03D1">
      <w:pPr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Критерии оценки:</w:t>
      </w:r>
    </w:p>
    <w:p w:rsidR="000A03D1" w:rsidRDefault="000A03D1" w:rsidP="000A0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уровень освоения 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ющимся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мaтериaлa</w:t>
      </w:r>
      <w:proofErr w:type="spellEnd"/>
      <w:r>
        <w:rPr>
          <w:sz w:val="28"/>
          <w:szCs w:val="28"/>
        </w:rPr>
        <w:t xml:space="preserve">, предусмотренного учебной </w:t>
      </w:r>
      <w:proofErr w:type="spellStart"/>
      <w:r>
        <w:rPr>
          <w:sz w:val="28"/>
          <w:szCs w:val="28"/>
        </w:rPr>
        <w:t>прогрaммой</w:t>
      </w:r>
      <w:proofErr w:type="spellEnd"/>
      <w:r>
        <w:rPr>
          <w:sz w:val="28"/>
          <w:szCs w:val="28"/>
        </w:rPr>
        <w:t>;</w:t>
      </w:r>
    </w:p>
    <w:p w:rsidR="000A03D1" w:rsidRDefault="000A03D1" w:rsidP="000A0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умение 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ющегося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использовaть</w:t>
      </w:r>
      <w:proofErr w:type="spellEnd"/>
      <w:r>
        <w:rPr>
          <w:sz w:val="28"/>
          <w:szCs w:val="28"/>
        </w:rPr>
        <w:t xml:space="preserve"> теоретические </w:t>
      </w:r>
      <w:proofErr w:type="spellStart"/>
      <w:r>
        <w:rPr>
          <w:sz w:val="28"/>
          <w:szCs w:val="28"/>
        </w:rPr>
        <w:t>знaния</w:t>
      </w:r>
      <w:proofErr w:type="spellEnd"/>
      <w:r>
        <w:rPr>
          <w:sz w:val="28"/>
          <w:szCs w:val="28"/>
        </w:rPr>
        <w:t xml:space="preserve"> при выполнении </w:t>
      </w:r>
      <w:proofErr w:type="spellStart"/>
      <w:r>
        <w:rPr>
          <w:sz w:val="28"/>
          <w:szCs w:val="28"/>
        </w:rPr>
        <w:t>зaдaний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зaдaч</w:t>
      </w:r>
      <w:proofErr w:type="spellEnd"/>
      <w:r>
        <w:rPr>
          <w:sz w:val="28"/>
          <w:szCs w:val="28"/>
        </w:rPr>
        <w:t>;</w:t>
      </w:r>
    </w:p>
    <w:p w:rsidR="000A03D1" w:rsidRDefault="000A03D1" w:rsidP="000A0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обоснов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нность</w:t>
      </w:r>
      <w:proofErr w:type="spellEnd"/>
      <w:r>
        <w:rPr>
          <w:sz w:val="28"/>
          <w:szCs w:val="28"/>
        </w:rPr>
        <w:t xml:space="preserve">, четкость, </w:t>
      </w:r>
      <w:proofErr w:type="spellStart"/>
      <w:r>
        <w:rPr>
          <w:sz w:val="28"/>
          <w:szCs w:val="28"/>
        </w:rPr>
        <w:t>крaткость</w:t>
      </w:r>
      <w:proofErr w:type="spellEnd"/>
      <w:r>
        <w:rPr>
          <w:sz w:val="28"/>
          <w:szCs w:val="28"/>
        </w:rPr>
        <w:t xml:space="preserve"> изложения </w:t>
      </w:r>
      <w:proofErr w:type="spellStart"/>
      <w:r>
        <w:rPr>
          <w:sz w:val="28"/>
          <w:szCs w:val="28"/>
        </w:rPr>
        <w:t>ответa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</w:r>
      <w:proofErr w:type="spellStart"/>
      <w:r>
        <w:rPr>
          <w:rStyle w:val="FontStyle137"/>
          <w:sz w:val="28"/>
          <w:szCs w:val="28"/>
        </w:rPr>
        <w:t>опис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ние</w:t>
      </w:r>
      <w:proofErr w:type="spellEnd"/>
      <w:r>
        <w:rPr>
          <w:rStyle w:val="FontStyle137"/>
          <w:sz w:val="28"/>
          <w:szCs w:val="28"/>
        </w:rPr>
        <w:t xml:space="preserve"> </w:t>
      </w:r>
      <w:proofErr w:type="spellStart"/>
      <w:r>
        <w:rPr>
          <w:rStyle w:val="FontStyle137"/>
          <w:sz w:val="28"/>
          <w:szCs w:val="28"/>
        </w:rPr>
        <w:t>шкaлы</w:t>
      </w:r>
      <w:proofErr w:type="spellEnd"/>
      <w:r>
        <w:rPr>
          <w:rStyle w:val="FontStyle137"/>
          <w:sz w:val="28"/>
          <w:szCs w:val="28"/>
        </w:rPr>
        <w:t xml:space="preserve"> </w:t>
      </w:r>
      <w:proofErr w:type="spellStart"/>
      <w:r>
        <w:rPr>
          <w:rStyle w:val="FontStyle137"/>
          <w:sz w:val="28"/>
          <w:szCs w:val="28"/>
        </w:rPr>
        <w:t>оценивaния</w:t>
      </w:r>
      <w:proofErr w:type="spellEnd"/>
      <w:r>
        <w:rPr>
          <w:rStyle w:val="FontStyle137"/>
          <w:sz w:val="28"/>
          <w:szCs w:val="28"/>
        </w:rPr>
        <w:t>:</w:t>
      </w:r>
    </w:p>
    <w:p w:rsidR="000A03D1" w:rsidRDefault="000A03D1" w:rsidP="000A03D1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proofErr w:type="spellStart"/>
      <w:r>
        <w:rPr>
          <w:rStyle w:val="FontStyle137"/>
          <w:sz w:val="28"/>
          <w:szCs w:val="28"/>
        </w:rPr>
        <w:t>Н</w:t>
      </w:r>
      <w:proofErr w:type="gramStart"/>
      <w:r>
        <w:rPr>
          <w:rStyle w:val="FontStyle137"/>
          <w:sz w:val="28"/>
          <w:szCs w:val="28"/>
        </w:rPr>
        <w:t>a</w:t>
      </w:r>
      <w:proofErr w:type="spellEnd"/>
      <w:proofErr w:type="gramEnd"/>
      <w:r>
        <w:rPr>
          <w:rStyle w:val="FontStyle137"/>
          <w:sz w:val="28"/>
          <w:szCs w:val="28"/>
        </w:rPr>
        <w:t xml:space="preserve"> коллоквиуме </w:t>
      </w:r>
      <w:proofErr w:type="spellStart"/>
      <w:r>
        <w:rPr>
          <w:rStyle w:val="FontStyle137"/>
          <w:sz w:val="28"/>
          <w:szCs w:val="28"/>
        </w:rPr>
        <w:t>зaдaется</w:t>
      </w:r>
      <w:proofErr w:type="spellEnd"/>
      <w:r>
        <w:rPr>
          <w:rStyle w:val="FontStyle137"/>
          <w:sz w:val="28"/>
          <w:szCs w:val="28"/>
        </w:rPr>
        <w:t xml:space="preserve"> 3 </w:t>
      </w:r>
      <w:proofErr w:type="spellStart"/>
      <w:r>
        <w:rPr>
          <w:rStyle w:val="FontStyle137"/>
          <w:sz w:val="28"/>
          <w:szCs w:val="28"/>
        </w:rPr>
        <w:t>вопросa</w:t>
      </w:r>
      <w:proofErr w:type="spellEnd"/>
      <w:r>
        <w:rPr>
          <w:rStyle w:val="FontStyle137"/>
          <w:sz w:val="28"/>
          <w:szCs w:val="28"/>
        </w:rPr>
        <w:t xml:space="preserve">, </w:t>
      </w:r>
      <w:proofErr w:type="spellStart"/>
      <w:r>
        <w:rPr>
          <w:rStyle w:val="FontStyle137"/>
          <w:sz w:val="28"/>
          <w:szCs w:val="28"/>
        </w:rPr>
        <w:t>кaждый</w:t>
      </w:r>
      <w:proofErr w:type="spellEnd"/>
      <w:r>
        <w:rPr>
          <w:rStyle w:val="FontStyle137"/>
          <w:sz w:val="28"/>
          <w:szCs w:val="28"/>
        </w:rPr>
        <w:t xml:space="preserve"> вопрос </w:t>
      </w:r>
      <w:proofErr w:type="spellStart"/>
      <w:r>
        <w:rPr>
          <w:rStyle w:val="FontStyle137"/>
          <w:sz w:val="28"/>
          <w:szCs w:val="28"/>
        </w:rPr>
        <w:t>оценивaется</w:t>
      </w:r>
      <w:proofErr w:type="spellEnd"/>
      <w:r>
        <w:rPr>
          <w:rStyle w:val="FontStyle137"/>
          <w:sz w:val="28"/>
          <w:szCs w:val="28"/>
        </w:rPr>
        <w:t xml:space="preserve"> </w:t>
      </w:r>
      <w:proofErr w:type="spellStart"/>
      <w:r>
        <w:rPr>
          <w:rStyle w:val="FontStyle137"/>
          <w:sz w:val="28"/>
          <w:szCs w:val="28"/>
        </w:rPr>
        <w:t>следующийм</w:t>
      </w:r>
      <w:proofErr w:type="spellEnd"/>
      <w:r>
        <w:rPr>
          <w:rStyle w:val="FontStyle137"/>
          <w:sz w:val="28"/>
          <w:szCs w:val="28"/>
        </w:rPr>
        <w:t xml:space="preserve"> </w:t>
      </w:r>
      <w:proofErr w:type="spellStart"/>
      <w:r>
        <w:rPr>
          <w:rStyle w:val="FontStyle137"/>
          <w:sz w:val="28"/>
          <w:szCs w:val="28"/>
        </w:rPr>
        <w:t>обрaзом</w:t>
      </w:r>
      <w:proofErr w:type="spellEnd"/>
      <w:r>
        <w:rPr>
          <w:rStyle w:val="FontStyle137"/>
          <w:sz w:val="28"/>
          <w:szCs w:val="28"/>
        </w:rPr>
        <w:t>:</w:t>
      </w:r>
    </w:p>
    <w:p w:rsidR="000A03D1" w:rsidRDefault="000A03D1" w:rsidP="000A03D1">
      <w:r>
        <w:rPr>
          <w:b/>
          <w:sz w:val="28"/>
          <w:szCs w:val="28"/>
        </w:rPr>
        <w:t xml:space="preserve">8-10 </w:t>
      </w:r>
      <w:proofErr w:type="spellStart"/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ллов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стaвится</w:t>
      </w:r>
      <w:proofErr w:type="spellEnd"/>
      <w:r>
        <w:rPr>
          <w:sz w:val="28"/>
          <w:szCs w:val="28"/>
        </w:rPr>
        <w:t>, если: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изученный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</w:t>
      </w:r>
      <w:proofErr w:type="spellEnd"/>
      <w:r>
        <w:rPr>
          <w:sz w:val="28"/>
          <w:szCs w:val="28"/>
        </w:rPr>
        <w:t xml:space="preserve"> изложен полно, определения </w:t>
      </w:r>
      <w:proofErr w:type="spellStart"/>
      <w:r>
        <w:rPr>
          <w:sz w:val="28"/>
          <w:szCs w:val="28"/>
        </w:rPr>
        <w:t>дaны</w:t>
      </w:r>
      <w:proofErr w:type="spellEnd"/>
      <w:r>
        <w:rPr>
          <w:sz w:val="28"/>
          <w:szCs w:val="28"/>
        </w:rPr>
        <w:t xml:space="preserve"> верно;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ответ </w:t>
      </w:r>
      <w:proofErr w:type="spellStart"/>
      <w:r>
        <w:rPr>
          <w:sz w:val="28"/>
          <w:szCs w:val="28"/>
        </w:rPr>
        <w:t>пок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зывaет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понимaние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мaтериaлa</w:t>
      </w:r>
      <w:proofErr w:type="spellEnd"/>
      <w:r>
        <w:rPr>
          <w:sz w:val="28"/>
          <w:szCs w:val="28"/>
        </w:rPr>
        <w:t xml:space="preserve">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ющийся</w:t>
      </w:r>
      <w:proofErr w:type="spellEnd"/>
      <w:r>
        <w:rPr>
          <w:sz w:val="28"/>
          <w:szCs w:val="28"/>
        </w:rPr>
        <w:t xml:space="preserve"> может </w:t>
      </w:r>
      <w:proofErr w:type="spellStart"/>
      <w:r>
        <w:rPr>
          <w:sz w:val="28"/>
          <w:szCs w:val="28"/>
        </w:rPr>
        <w:t>обосновaть</w:t>
      </w:r>
      <w:proofErr w:type="spellEnd"/>
      <w:r>
        <w:rPr>
          <w:sz w:val="28"/>
          <w:szCs w:val="28"/>
        </w:rPr>
        <w:t xml:space="preserve"> свои суждения, применить </w:t>
      </w:r>
      <w:proofErr w:type="spellStart"/>
      <w:r>
        <w:rPr>
          <w:sz w:val="28"/>
          <w:szCs w:val="28"/>
        </w:rPr>
        <w:t>знaния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прaктике</w:t>
      </w:r>
      <w:proofErr w:type="spellEnd"/>
      <w:r>
        <w:rPr>
          <w:sz w:val="28"/>
          <w:szCs w:val="28"/>
        </w:rPr>
        <w:t xml:space="preserve">, привести необходимые примеры, не только по учебнику и конспекту, но и </w:t>
      </w:r>
      <w:proofErr w:type="spellStart"/>
      <w:r>
        <w:rPr>
          <w:sz w:val="28"/>
          <w:szCs w:val="28"/>
        </w:rPr>
        <w:t>сaмостоятельно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состaвленные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6-7 </w:t>
      </w:r>
      <w:proofErr w:type="spellStart"/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ллов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стaвится</w:t>
      </w:r>
      <w:proofErr w:type="spellEnd"/>
      <w:r>
        <w:rPr>
          <w:sz w:val="28"/>
          <w:szCs w:val="28"/>
        </w:rPr>
        <w:t xml:space="preserve">, если: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изученный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</w:t>
      </w:r>
      <w:proofErr w:type="spellEnd"/>
      <w:r>
        <w:rPr>
          <w:sz w:val="28"/>
          <w:szCs w:val="28"/>
        </w:rPr>
        <w:t xml:space="preserve"> изложен </w:t>
      </w:r>
      <w:proofErr w:type="spellStart"/>
      <w:r>
        <w:rPr>
          <w:sz w:val="28"/>
          <w:szCs w:val="28"/>
        </w:rPr>
        <w:t>достaточно</w:t>
      </w:r>
      <w:proofErr w:type="spellEnd"/>
      <w:r>
        <w:rPr>
          <w:sz w:val="28"/>
          <w:szCs w:val="28"/>
        </w:rPr>
        <w:t xml:space="preserve"> полно;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при ответе </w:t>
      </w:r>
      <w:proofErr w:type="spellStart"/>
      <w:r>
        <w:rPr>
          <w:sz w:val="28"/>
          <w:szCs w:val="28"/>
        </w:rPr>
        <w:t>допуск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 xml:space="preserve"> ошибки, </w:t>
      </w:r>
      <w:proofErr w:type="spellStart"/>
      <w:r>
        <w:rPr>
          <w:sz w:val="28"/>
          <w:szCs w:val="28"/>
        </w:rPr>
        <w:t>зaминки</w:t>
      </w:r>
      <w:proofErr w:type="spellEnd"/>
      <w:r>
        <w:rPr>
          <w:sz w:val="28"/>
          <w:szCs w:val="28"/>
        </w:rPr>
        <w:t xml:space="preserve">, которые </w:t>
      </w:r>
      <w:proofErr w:type="spellStart"/>
      <w:r>
        <w:rPr>
          <w:sz w:val="28"/>
          <w:szCs w:val="28"/>
        </w:rPr>
        <w:t>обучaющийся</w:t>
      </w:r>
      <w:proofErr w:type="spellEnd"/>
      <w:r>
        <w:rPr>
          <w:sz w:val="28"/>
          <w:szCs w:val="28"/>
        </w:rPr>
        <w:t xml:space="preserve"> в состоянии </w:t>
      </w:r>
      <w:proofErr w:type="spellStart"/>
      <w:r>
        <w:rPr>
          <w:sz w:val="28"/>
          <w:szCs w:val="28"/>
        </w:rPr>
        <w:t>испрaвить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сaмостоятельно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нaводящих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вопросaх</w:t>
      </w:r>
      <w:proofErr w:type="spellEnd"/>
      <w:r>
        <w:rPr>
          <w:sz w:val="28"/>
          <w:szCs w:val="28"/>
        </w:rPr>
        <w:t xml:space="preserve">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ющийся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зaтрудняется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ответaми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1-2 дополнительных </w:t>
      </w:r>
      <w:proofErr w:type="spellStart"/>
      <w:r>
        <w:rPr>
          <w:sz w:val="28"/>
          <w:szCs w:val="28"/>
        </w:rPr>
        <w:t>вопросa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3-5 </w:t>
      </w:r>
      <w:proofErr w:type="spellStart"/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ллов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стaвится</w:t>
      </w:r>
      <w:proofErr w:type="spellEnd"/>
      <w:r>
        <w:rPr>
          <w:sz w:val="28"/>
          <w:szCs w:val="28"/>
        </w:rPr>
        <w:t>, если: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</w:t>
      </w:r>
      <w:proofErr w:type="spellEnd"/>
      <w:r>
        <w:rPr>
          <w:sz w:val="28"/>
          <w:szCs w:val="28"/>
        </w:rPr>
        <w:t xml:space="preserve"> изложен неполно, с неточностями в определении понятий или формулировке определений;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излaгaется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непоследовaтельно</w:t>
      </w:r>
      <w:proofErr w:type="spellEnd"/>
      <w:r>
        <w:rPr>
          <w:sz w:val="28"/>
          <w:szCs w:val="28"/>
        </w:rPr>
        <w:t xml:space="preserve">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ющийся</w:t>
      </w:r>
      <w:proofErr w:type="spellEnd"/>
      <w:r>
        <w:rPr>
          <w:sz w:val="28"/>
          <w:szCs w:val="28"/>
        </w:rPr>
        <w:t xml:space="preserve"> не может </w:t>
      </w:r>
      <w:proofErr w:type="spellStart"/>
      <w:r>
        <w:rPr>
          <w:sz w:val="28"/>
          <w:szCs w:val="28"/>
        </w:rPr>
        <w:t>достaточно</w:t>
      </w:r>
      <w:proofErr w:type="spellEnd"/>
      <w:r>
        <w:rPr>
          <w:sz w:val="28"/>
          <w:szCs w:val="28"/>
        </w:rPr>
        <w:t xml:space="preserve"> глубоко и </w:t>
      </w:r>
      <w:proofErr w:type="spellStart"/>
      <w:r>
        <w:rPr>
          <w:sz w:val="28"/>
          <w:szCs w:val="28"/>
        </w:rPr>
        <w:t>докaзaтельно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обосновaть</w:t>
      </w:r>
      <w:proofErr w:type="spellEnd"/>
      <w:r>
        <w:rPr>
          <w:sz w:val="28"/>
          <w:szCs w:val="28"/>
        </w:rPr>
        <w:t xml:space="preserve"> свои суждения и привести свои примеры;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50% дополнительных вопросов </w:t>
      </w:r>
      <w:proofErr w:type="spellStart"/>
      <w:r>
        <w:rPr>
          <w:sz w:val="28"/>
          <w:szCs w:val="28"/>
        </w:rPr>
        <w:t>дaны</w:t>
      </w:r>
      <w:proofErr w:type="spellEnd"/>
      <w:r>
        <w:rPr>
          <w:sz w:val="28"/>
          <w:szCs w:val="28"/>
        </w:rPr>
        <w:t xml:space="preserve"> неверные ответы. </w:t>
      </w:r>
    </w:p>
    <w:p w:rsidR="000A03D1" w:rsidRDefault="000A03D1" w:rsidP="000A0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0-2 </w:t>
      </w:r>
      <w:proofErr w:type="spellStart"/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ллa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стaвится</w:t>
      </w:r>
      <w:proofErr w:type="spellEnd"/>
      <w:r>
        <w:rPr>
          <w:sz w:val="28"/>
          <w:szCs w:val="28"/>
        </w:rPr>
        <w:t>, если: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при ответе </w:t>
      </w:r>
      <w:proofErr w:type="spellStart"/>
      <w:r>
        <w:rPr>
          <w:sz w:val="28"/>
          <w:szCs w:val="28"/>
        </w:rPr>
        <w:t>обн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руживaется</w:t>
      </w:r>
      <w:proofErr w:type="spellEnd"/>
      <w:r>
        <w:rPr>
          <w:sz w:val="28"/>
          <w:szCs w:val="28"/>
        </w:rPr>
        <w:t xml:space="preserve"> полное </w:t>
      </w:r>
      <w:proofErr w:type="spellStart"/>
      <w:r>
        <w:rPr>
          <w:sz w:val="28"/>
          <w:szCs w:val="28"/>
        </w:rPr>
        <w:t>незнaние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непонимaние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изучaемого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мaтериaлa</w:t>
      </w:r>
      <w:proofErr w:type="spellEnd"/>
      <w:r>
        <w:rPr>
          <w:sz w:val="28"/>
          <w:szCs w:val="28"/>
        </w:rPr>
        <w:t xml:space="preserve">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териaл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излaгaется</w:t>
      </w:r>
      <w:proofErr w:type="spellEnd"/>
      <w:r>
        <w:rPr>
          <w:sz w:val="28"/>
          <w:szCs w:val="28"/>
        </w:rPr>
        <w:t xml:space="preserve"> неуверенно, беспорядочно; </w:t>
      </w:r>
    </w:p>
    <w:p w:rsidR="000A03D1" w:rsidRDefault="000A03D1" w:rsidP="000A03D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неверные ответы более чем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50% дополнительных вопросов. </w:t>
      </w:r>
    </w:p>
    <w:p w:rsidR="000A03D1" w:rsidRDefault="000A03D1">
      <w:pPr>
        <w:suppressAutoHyphens/>
        <w:rPr>
          <w:color w:val="00000A"/>
          <w:sz w:val="28"/>
          <w:szCs w:val="28"/>
          <w:lang w:eastAsia="zh-CN"/>
        </w:rPr>
      </w:pPr>
    </w:p>
    <w:p w:rsidR="00241708" w:rsidRDefault="00241708">
      <w:pPr>
        <w:suppressAutoHyphens/>
        <w:rPr>
          <w:color w:val="00000A"/>
          <w:sz w:val="28"/>
          <w:szCs w:val="28"/>
          <w:lang w:eastAsia="zh-CN"/>
        </w:rPr>
      </w:pPr>
    </w:p>
    <w:p w:rsidR="00241708" w:rsidRDefault="00241708">
      <w:pPr>
        <w:pStyle w:val="Style63"/>
        <w:widowControl/>
        <w:rPr>
          <w:sz w:val="28"/>
          <w:szCs w:val="28"/>
        </w:rPr>
      </w:pPr>
    </w:p>
    <w:p w:rsidR="00241708" w:rsidRDefault="003D054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241708" w:rsidRDefault="003D0546">
      <w:pPr>
        <w:pStyle w:val="Default"/>
        <w:ind w:firstLine="72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Рейтинговая оценка знаний является интегральным показателем качества теоретических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241708" w:rsidRDefault="003D0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241708" w:rsidRDefault="003D0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241708" w:rsidRDefault="003D0546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sz w:val="28"/>
          <w:szCs w:val="28"/>
        </w:rPr>
        <w:t>(</w:t>
      </w:r>
      <w:r w:rsidR="00446D9E">
        <w:rPr>
          <w:rStyle w:val="FontStyle141"/>
          <w:sz w:val="28"/>
          <w:szCs w:val="28"/>
        </w:rPr>
        <w:t>реферат</w:t>
      </w:r>
      <w:r>
        <w:rPr>
          <w:rStyle w:val="FontStyle141"/>
          <w:sz w:val="28"/>
          <w:szCs w:val="28"/>
        </w:rPr>
        <w:t>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sz w:val="28"/>
          <w:szCs w:val="28"/>
        </w:rPr>
        <w:t>(коллоквиум)</w:t>
      </w:r>
      <w:r>
        <w:rPr>
          <w:sz w:val="28"/>
          <w:szCs w:val="28"/>
        </w:rPr>
        <w:t>.</w:t>
      </w:r>
    </w:p>
    <w:p w:rsidR="00241708" w:rsidRDefault="003D0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системы. </w:t>
      </w:r>
    </w:p>
    <w:p w:rsidR="00241708" w:rsidRDefault="00241708">
      <w:pPr>
        <w:pStyle w:val="Default"/>
        <w:jc w:val="both"/>
        <w:rPr>
          <w:sz w:val="28"/>
          <w:szCs w:val="28"/>
        </w:rPr>
      </w:pPr>
    </w:p>
    <w:p w:rsidR="00241708" w:rsidRDefault="00446D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546">
        <w:rPr>
          <w:sz w:val="28"/>
          <w:szCs w:val="28"/>
        </w:rPr>
        <w:t xml:space="preserve"> семестр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500"/>
        <w:gridCol w:w="1422"/>
        <w:gridCol w:w="1595"/>
      </w:tblGrid>
      <w:tr w:rsidR="000A03D1" w:rsidTr="000A03D1">
        <w:trPr>
          <w:trHeight w:val="3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Эт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 xml:space="preserve">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FontStyle137"/>
                <w:b/>
              </w:rPr>
              <w:t>Б</w:t>
            </w:r>
            <w:proofErr w:type="gramStart"/>
            <w:r>
              <w:rPr>
                <w:rStyle w:val="FontStyle137"/>
                <w:b/>
              </w:rPr>
              <w:t>a</w:t>
            </w:r>
            <w:proofErr w:type="gramEnd"/>
            <w:r>
              <w:rPr>
                <w:rStyle w:val="FontStyle137"/>
                <w:b/>
              </w:rPr>
              <w:t>лл</w:t>
            </w:r>
            <w:proofErr w:type="spellEnd"/>
          </w:p>
        </w:tc>
      </w:tr>
      <w:tr w:rsidR="000A03D1" w:rsidTr="000A03D1">
        <w:trPr>
          <w:trHeight w:val="41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rStyle w:val="FontStyle137"/>
                <w:sz w:val="28"/>
                <w:szCs w:val="28"/>
              </w:rPr>
            </w:pPr>
            <w:proofErr w:type="spellStart"/>
            <w:r>
              <w:rPr>
                <w:rStyle w:val="FontStyle137"/>
              </w:rPr>
              <w:t>М</w:t>
            </w:r>
            <w:proofErr w:type="gramStart"/>
            <w:r>
              <w:rPr>
                <w:rStyle w:val="FontStyle137"/>
              </w:rPr>
              <w:t>a</w:t>
            </w:r>
            <w:proofErr w:type="gramEnd"/>
            <w:r>
              <w:rPr>
                <w:rStyle w:val="FontStyle137"/>
              </w:rPr>
              <w:t>ксимум</w:t>
            </w:r>
            <w:proofErr w:type="spellEnd"/>
          </w:p>
        </w:tc>
      </w:tr>
      <w:tr w:rsidR="000A03D1" w:rsidTr="000A03D1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D1" w:rsidRDefault="000A03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</w:p>
          <w:p w:rsidR="000A03D1" w:rsidRDefault="000A03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Контрольн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точкa</w:t>
            </w:r>
            <w:proofErr w:type="spellEnd"/>
            <w:r>
              <w:rPr>
                <w:b/>
                <w:sz w:val="28"/>
                <w:szCs w:val="28"/>
              </w:rPr>
              <w:t xml:space="preserve"> №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</w:rPr>
              <w:t>30</w:t>
            </w:r>
          </w:p>
        </w:tc>
      </w:tr>
      <w:tr w:rsidR="000A03D1" w:rsidTr="000A03D1">
        <w:trPr>
          <w:trHeight w:val="28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к коллоквиуму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rPr>
          <w:trHeight w:val="28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к коллоквиуму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rPr>
          <w:trHeight w:val="28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к коллоквиуму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rPr>
          <w:trHeight w:val="28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Контрольн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точкa</w:t>
            </w:r>
            <w:proofErr w:type="spellEnd"/>
            <w:r>
              <w:rPr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A03D1" w:rsidTr="000A03D1">
        <w:trPr>
          <w:trHeight w:val="284"/>
        </w:trPr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Рефер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A03D1" w:rsidTr="000A03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A03D1" w:rsidTr="000A03D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D1" w:rsidRDefault="000A03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D1" w:rsidRDefault="000A03D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03D1" w:rsidTr="000A03D1"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D1" w:rsidRDefault="000A03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41708" w:rsidRDefault="00241708">
      <w:pPr>
        <w:pStyle w:val="Style23"/>
        <w:widowControl/>
        <w:rPr>
          <w:sz w:val="28"/>
          <w:szCs w:val="28"/>
        </w:rPr>
      </w:pPr>
    </w:p>
    <w:p w:rsidR="00241708" w:rsidRDefault="003D0546">
      <w:pPr>
        <w:widowControl/>
        <w:jc w:val="both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 xml:space="preserve">Определение бонусов и штрафов </w:t>
      </w:r>
    </w:p>
    <w:p w:rsidR="00241708" w:rsidRDefault="003D0546">
      <w:pPr>
        <w:widowControl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  <w:u w:val="single"/>
        </w:rPr>
        <w:t>Бонусы</w:t>
      </w:r>
      <w:r>
        <w:rPr>
          <w:rFonts w:eastAsia="TimesNewRoman"/>
          <w:sz w:val="28"/>
          <w:szCs w:val="28"/>
        </w:rPr>
        <w:t>: поощрительные баллы студент получает к своему рейтингу в конце</w:t>
      </w:r>
    </w:p>
    <w:p w:rsidR="00241708" w:rsidRDefault="003D0546">
      <w:pPr>
        <w:widowControl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семестра за активную и регулярную работу на занятиях 5 баллов (но суммарно за семестр не больше чем 60)</w:t>
      </w: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  <w:u w:val="single"/>
        </w:rPr>
        <w:t>Штрафы</w:t>
      </w:r>
      <w:r>
        <w:rPr>
          <w:rFonts w:eastAsia="TimesNewRoman"/>
          <w:sz w:val="28"/>
          <w:szCs w:val="28"/>
        </w:rPr>
        <w:t>: за несвоевременное участие в коллоквиуме максимальная оценка может быть снижена на 20%.</w:t>
      </w:r>
    </w:p>
    <w:p w:rsidR="00241708" w:rsidRDefault="00241708">
      <w:pPr>
        <w:pStyle w:val="Style95"/>
        <w:widowControl/>
        <w:spacing w:line="240" w:lineRule="auto"/>
        <w:ind w:left="389" w:hanging="389"/>
        <w:jc w:val="both"/>
        <w:rPr>
          <w:rFonts w:eastAsia="TimesNewRoman"/>
          <w:bCs/>
        </w:rPr>
      </w:pPr>
    </w:p>
    <w:p w:rsidR="00241708" w:rsidRDefault="003D0546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241708" w:rsidRDefault="003D0546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По окончании освоения дисциплины в 8 семестре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>
        <w:rPr>
          <w:rFonts w:eastAsia="TimesNewRoman"/>
          <w:sz w:val="28"/>
          <w:szCs w:val="28"/>
        </w:rPr>
        <w:t>балльно</w:t>
      </w:r>
      <w:proofErr w:type="spellEnd"/>
      <w:r>
        <w:rPr>
          <w:rFonts w:eastAsia="TimesNewRoman"/>
          <w:sz w:val="28"/>
          <w:szCs w:val="28"/>
        </w:rPr>
        <w:t>-рейтинговая система оценки результатов обучения.</w:t>
      </w:r>
    </w:p>
    <w:p w:rsidR="00241708" w:rsidRDefault="003D0546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Экзамен предназначен для оценки работы обучающегося в течение всего срока изучения дисциплины и призван выявить уровень, прочность и </w:t>
      </w:r>
      <w:r>
        <w:rPr>
          <w:rFonts w:eastAsia="TimesNewRoman"/>
          <w:sz w:val="28"/>
          <w:szCs w:val="28"/>
        </w:rPr>
        <w:lastRenderedPageBreak/>
        <w:t xml:space="preserve">систематичность полученных </w:t>
      </w:r>
      <w:proofErr w:type="gramStart"/>
      <w:r>
        <w:rPr>
          <w:rFonts w:eastAsia="TimesNewRoman"/>
          <w:sz w:val="28"/>
          <w:szCs w:val="28"/>
        </w:rPr>
        <w:t>обучающимся</w:t>
      </w:r>
      <w:proofErr w:type="gramEnd"/>
      <w:r>
        <w:rPr>
          <w:rFonts w:eastAsia="TimesNewRoman"/>
          <w:sz w:val="28"/>
          <w:szCs w:val="28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241708" w:rsidRDefault="003D0546">
      <w:pPr>
        <w:pStyle w:val="Style95"/>
        <w:widowControl/>
        <w:spacing w:line="240" w:lineRule="auto"/>
        <w:ind w:firstLine="567"/>
        <w:jc w:val="both"/>
        <w:rPr>
          <w:rStyle w:val="FontStyle140"/>
          <w:b w:val="0"/>
        </w:rPr>
      </w:pPr>
      <w:r>
        <w:rPr>
          <w:rFonts w:eastAsia="TimesNewRoman"/>
          <w:sz w:val="28"/>
          <w:szCs w:val="28"/>
        </w:rPr>
        <w:t xml:space="preserve">Оценка </w:t>
      </w:r>
      <w:proofErr w:type="spellStart"/>
      <w:r>
        <w:rPr>
          <w:rFonts w:eastAsia="TimesNewRoman"/>
          <w:sz w:val="28"/>
          <w:szCs w:val="28"/>
        </w:rPr>
        <w:t>сформированности</w:t>
      </w:r>
      <w:proofErr w:type="spellEnd"/>
      <w:r>
        <w:rPr>
          <w:rFonts w:eastAsia="TimesNewRoman"/>
          <w:sz w:val="28"/>
          <w:szCs w:val="28"/>
        </w:rPr>
        <w:t xml:space="preserve">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241708" w:rsidRDefault="00241708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5" w:name="bookmark10"/>
      <w:r>
        <w:rPr>
          <w:rStyle w:val="FontStyle140"/>
        </w:rPr>
        <w:t>7</w:t>
      </w:r>
      <w:bookmarkEnd w:id="5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241708" w:rsidRDefault="00241708">
      <w:pPr>
        <w:pStyle w:val="Style100"/>
        <w:widowControl/>
        <w:rPr>
          <w:rStyle w:val="FontStyle141"/>
          <w:sz w:val="28"/>
          <w:szCs w:val="28"/>
        </w:rPr>
      </w:pPr>
    </w:p>
    <w:p w:rsidR="00241708" w:rsidRDefault="003D0546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241708" w:rsidRDefault="003D0546">
      <w:pPr>
        <w:rPr>
          <w:sz w:val="28"/>
        </w:rPr>
      </w:pPr>
      <w:r>
        <w:rPr>
          <w:bCs/>
          <w:sz w:val="28"/>
        </w:rPr>
        <w:t>1. Барсуков О. А.</w:t>
      </w:r>
      <w:r>
        <w:rPr>
          <w:sz w:val="28"/>
        </w:rPr>
        <w:t xml:space="preserve">  Основы физики атомного ядра. Ядерные технологии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монография / О. А. Барсуков.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ФИЗМАТЛИТ, 2011. - 560 с. : ил. - (Фундаментальная и прикладная физика) (1 экз.)</w:t>
      </w:r>
    </w:p>
    <w:p w:rsidR="00241708" w:rsidRDefault="003D0546">
      <w:pPr>
        <w:rPr>
          <w:sz w:val="28"/>
        </w:rPr>
      </w:pPr>
      <w:r>
        <w:rPr>
          <w:sz w:val="28"/>
        </w:rPr>
        <w:t xml:space="preserve">2. </w:t>
      </w:r>
      <w:r>
        <w:rPr>
          <w:bCs/>
          <w:sz w:val="28"/>
        </w:rPr>
        <w:t>Ядерные технологии</w:t>
      </w:r>
      <w:r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студ. вузов / В. А. </w:t>
      </w:r>
      <w:proofErr w:type="spellStart"/>
      <w:r>
        <w:rPr>
          <w:sz w:val="28"/>
        </w:rPr>
        <w:t>Апсэ</w:t>
      </w:r>
      <w:proofErr w:type="spellEnd"/>
      <w:r>
        <w:rPr>
          <w:sz w:val="28"/>
        </w:rPr>
        <w:t xml:space="preserve"> [и др.]. - 3-е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- М. : НИЯУ МИФИ , 2013. - 127 с. : ил.(36 экз.)</w:t>
      </w:r>
    </w:p>
    <w:p w:rsidR="00241708" w:rsidRDefault="003D0546">
      <w:pPr>
        <w:rPr>
          <w:sz w:val="28"/>
        </w:rPr>
      </w:pPr>
      <w:r>
        <w:rPr>
          <w:sz w:val="28"/>
        </w:rPr>
        <w:t xml:space="preserve">3. </w:t>
      </w:r>
      <w:r>
        <w:rPr>
          <w:bCs/>
          <w:sz w:val="28"/>
        </w:rPr>
        <w:t>Ядерные технологии: история,</w:t>
      </w:r>
      <w:r>
        <w:rPr>
          <w:sz w:val="28"/>
        </w:rPr>
        <w:t xml:space="preserve"> состояние, перспективы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вузов / А. А. Андрианов [и др.].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НИЯУ МИФИ , 2012. - 180 с. : ил. (135 экз.)</w:t>
      </w:r>
    </w:p>
    <w:p w:rsidR="00241708" w:rsidRDefault="00241708"/>
    <w:p w:rsidR="00241708" w:rsidRDefault="003D0546">
      <w:pPr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241708" w:rsidRDefault="003D054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1. Колесов В. </w:t>
      </w:r>
      <w:proofErr w:type="spellStart"/>
      <w:r>
        <w:rPr>
          <w:bCs/>
          <w:sz w:val="28"/>
          <w:szCs w:val="28"/>
        </w:rPr>
        <w:t>Ф.Апериодические</w:t>
      </w:r>
      <w:proofErr w:type="spellEnd"/>
      <w:r>
        <w:rPr>
          <w:bCs/>
          <w:sz w:val="28"/>
          <w:szCs w:val="28"/>
        </w:rPr>
        <w:t xml:space="preserve"> импульсные реакторы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монография : в 2 т. / В. Ф. Колесов. - Саров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РФЯЦ-ВНИИЭФ Т. 1</w:t>
      </w:r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- 2007. - 553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(1 экз. )</w:t>
      </w:r>
    </w:p>
    <w:p w:rsidR="00241708" w:rsidRDefault="003D0546">
      <w:pPr>
        <w:rPr>
          <w:sz w:val="28"/>
          <w:szCs w:val="28"/>
        </w:rPr>
      </w:pPr>
      <w:r>
        <w:rPr>
          <w:bCs/>
          <w:sz w:val="28"/>
          <w:szCs w:val="28"/>
        </w:rPr>
        <w:t>2. Связанные реакторные системы</w:t>
      </w:r>
      <w:r>
        <w:rPr>
          <w:sz w:val="28"/>
          <w:szCs w:val="28"/>
        </w:rPr>
        <w:t xml:space="preserve"> импульсного действия / А.В. </w:t>
      </w:r>
      <w:proofErr w:type="spellStart"/>
      <w:r>
        <w:rPr>
          <w:sz w:val="28"/>
          <w:szCs w:val="28"/>
        </w:rPr>
        <w:t>Гулевич</w:t>
      </w:r>
      <w:proofErr w:type="spellEnd"/>
      <w:r>
        <w:rPr>
          <w:sz w:val="28"/>
          <w:szCs w:val="28"/>
        </w:rPr>
        <w:t xml:space="preserve">, П.П. Дьяченко, А.В. </w:t>
      </w:r>
      <w:proofErr w:type="spellStart"/>
      <w:r>
        <w:rPr>
          <w:sz w:val="28"/>
          <w:szCs w:val="28"/>
        </w:rPr>
        <w:t>Зродников</w:t>
      </w:r>
      <w:proofErr w:type="spellEnd"/>
      <w:r>
        <w:rPr>
          <w:sz w:val="28"/>
          <w:szCs w:val="28"/>
        </w:rPr>
        <w:t xml:space="preserve"> и др.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>, 2003. - 360 с. (22 экз.)</w:t>
      </w:r>
    </w:p>
    <w:p w:rsidR="00241708" w:rsidRDefault="003D0546">
      <w:pPr>
        <w:pStyle w:val="Style95"/>
        <w:widowControl/>
        <w:spacing w:line="240" w:lineRule="auto"/>
        <w:ind w:left="394" w:hanging="394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Шабалин Е.П. Импульсные реакторы на быстрых нейтронах.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Атомиздат</w:t>
      </w:r>
      <w:proofErr w:type="spellEnd"/>
      <w:r>
        <w:rPr>
          <w:sz w:val="28"/>
          <w:szCs w:val="28"/>
        </w:rPr>
        <w:t>, 1976.</w:t>
      </w:r>
    </w:p>
    <w:p w:rsidR="00241708" w:rsidRDefault="003D0546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>
        <w:rPr>
          <w:bCs/>
          <w:sz w:val="28"/>
          <w:szCs w:val="28"/>
        </w:rPr>
        <w:t>Широков С. В.</w:t>
      </w:r>
      <w:r>
        <w:rPr>
          <w:sz w:val="28"/>
          <w:szCs w:val="28"/>
        </w:rPr>
        <w:t xml:space="preserve"> Нестационарные процессы в ядерных реакторах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студ. вузов / С. В. Широков. - Киев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ВIПОЛ, 2002. - 286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(1 экз. )</w:t>
      </w:r>
    </w:p>
    <w:p w:rsidR="00241708" w:rsidRDefault="00241708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241708" w:rsidRDefault="00241708">
      <w:pPr>
        <w:pStyle w:val="Style63"/>
        <w:widowControl/>
        <w:ind w:left="408" w:hanging="509"/>
      </w:pPr>
    </w:p>
    <w:p w:rsidR="00241708" w:rsidRDefault="007919B7">
      <w:pPr>
        <w:pStyle w:val="Style63"/>
        <w:widowControl/>
        <w:ind w:left="408" w:hanging="509"/>
      </w:pPr>
      <w:hyperlink r:id="rId10">
        <w:r w:rsidR="003D0546">
          <w:rPr>
            <w:rStyle w:val="-"/>
            <w:b/>
            <w:sz w:val="28"/>
            <w:szCs w:val="28"/>
          </w:rPr>
          <w:t>http://ibooks.ru/</w:t>
        </w:r>
      </w:hyperlink>
    </w:p>
    <w:p w:rsidR="00241708" w:rsidRDefault="007919B7">
      <w:pPr>
        <w:pStyle w:val="Style63"/>
        <w:widowControl/>
        <w:ind w:left="408" w:hanging="509"/>
      </w:pPr>
      <w:hyperlink r:id="rId11">
        <w:r w:rsidR="003D0546">
          <w:rPr>
            <w:rStyle w:val="-"/>
            <w:b/>
            <w:sz w:val="28"/>
            <w:szCs w:val="28"/>
          </w:rPr>
          <w:t>http://e.lanbook.com/</w:t>
        </w:r>
      </w:hyperlink>
    </w:p>
    <w:p w:rsidR="00241708" w:rsidRDefault="007919B7">
      <w:pPr>
        <w:pStyle w:val="Style63"/>
        <w:widowControl/>
        <w:ind w:left="408" w:hanging="509"/>
      </w:pPr>
      <w:hyperlink r:id="rId12">
        <w:r w:rsidR="003D0546">
          <w:rPr>
            <w:rStyle w:val="-"/>
            <w:b/>
            <w:sz w:val="28"/>
            <w:szCs w:val="28"/>
          </w:rPr>
          <w:t>http://www.biblio-online.ru/</w:t>
        </w:r>
      </w:hyperlink>
    </w:p>
    <w:p w:rsidR="00241708" w:rsidRDefault="007919B7">
      <w:pPr>
        <w:pStyle w:val="Style63"/>
        <w:widowControl/>
        <w:ind w:left="408" w:hanging="509"/>
      </w:pPr>
      <w:hyperlink r:id="rId13">
        <w:r w:rsidR="003D0546">
          <w:rPr>
            <w:rStyle w:val="-"/>
            <w:b/>
            <w:sz w:val="28"/>
            <w:szCs w:val="28"/>
          </w:rPr>
          <w:t>http://kuperbook.biblioclub.ru</w:t>
        </w:r>
      </w:hyperlink>
    </w:p>
    <w:p w:rsidR="00241708" w:rsidRDefault="007919B7">
      <w:pPr>
        <w:pStyle w:val="Style63"/>
        <w:widowControl/>
        <w:ind w:left="408" w:hanging="509"/>
      </w:pPr>
      <w:hyperlink r:id="rId14">
        <w:r w:rsidR="003D0546">
          <w:rPr>
            <w:rStyle w:val="-"/>
            <w:b/>
            <w:sz w:val="28"/>
            <w:szCs w:val="28"/>
          </w:rPr>
          <w:t>http://www.studentlibrary.ru</w:t>
        </w:r>
      </w:hyperlink>
    </w:p>
    <w:p w:rsidR="00241708" w:rsidRDefault="007919B7">
      <w:pPr>
        <w:pStyle w:val="Style63"/>
        <w:widowControl/>
        <w:ind w:left="408" w:hanging="509"/>
      </w:pPr>
      <w:hyperlink r:id="rId15">
        <w:r w:rsidR="003D0546">
          <w:rPr>
            <w:rStyle w:val="-"/>
            <w:b/>
            <w:sz w:val="28"/>
            <w:szCs w:val="28"/>
          </w:rPr>
          <w:t>http://library.mephi.ru</w:t>
        </w:r>
      </w:hyperlink>
    </w:p>
    <w:p w:rsidR="00241708" w:rsidRDefault="00241708">
      <w:pPr>
        <w:pStyle w:val="Style63"/>
        <w:widowControl/>
        <w:ind w:left="408" w:hanging="509"/>
        <w:rPr>
          <w:sz w:val="28"/>
          <w:szCs w:val="28"/>
        </w:rPr>
      </w:pPr>
    </w:p>
    <w:p w:rsidR="00241708" w:rsidRDefault="00241708">
      <w:pPr>
        <w:pStyle w:val="Style63"/>
        <w:widowControl/>
        <w:ind w:left="408" w:hanging="509"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 xml:space="preserve">9. 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p w:rsidR="00241708" w:rsidRDefault="00241708">
      <w:pPr>
        <w:ind w:firstLine="708"/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092"/>
        <w:gridCol w:w="7831"/>
      </w:tblGrid>
      <w:tr w:rsidR="00241708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Вид учебных занятий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ind w:left="-6" w:hanging="509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 w:rsidR="00241708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proofErr w:type="gramStart"/>
            <w:r>
              <w:rPr>
                <w:rStyle w:val="FontStyle137"/>
                <w:sz w:val="28"/>
                <w:szCs w:val="28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>
              <w:rPr>
                <w:rStyle w:val="FontStyle137"/>
                <w:sz w:val="28"/>
                <w:szCs w:val="28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241708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Подготовка к реферату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коллоквиуму необходимо ориентироваться на конспекты лекций, рекомендуемую литературу, перечень ресурсов сети интернет.</w:t>
            </w:r>
          </w:p>
          <w:p w:rsidR="00241708" w:rsidRDefault="003D0546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Дополнительно к изучению конспектов лекций необходимо пользоваться учебниками по конструкциям ядерных реакторов. Вместо «заучивания» материала важно добиться понимания изучаемых тем дисциплины. При подготовке к коллоквиуму нужно освоить теорию: разобрать определения всех понятий, рассмотреть примеры и самостоятельно решить несколько типовых задач из каждой темы.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  <w:tr w:rsidR="00241708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Подготовка к зачету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241708" w:rsidRDefault="003D0546">
            <w:pPr>
              <w:pStyle w:val="Style8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При подготовке к зачету необходимо ориентироваться на конспекты лекций, задачи практических занятий, рекомендуемую литературу и интернет источники. Вместо «заучивания» материала важно добиться понимания изучаемой дисциплины.  </w:t>
            </w:r>
          </w:p>
        </w:tc>
      </w:tr>
    </w:tbl>
    <w:p w:rsidR="00241708" w:rsidRDefault="00241708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241708" w:rsidRDefault="00241708">
      <w:pPr>
        <w:widowControl/>
        <w:rPr>
          <w:sz w:val="28"/>
          <w:szCs w:val="28"/>
        </w:rPr>
      </w:pPr>
    </w:p>
    <w:p w:rsidR="00241708" w:rsidRDefault="003D0546">
      <w:pPr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10.1. Перечень информационных технологий</w:t>
      </w:r>
    </w:p>
    <w:p w:rsidR="00241708" w:rsidRDefault="003D0546">
      <w:pPr>
        <w:rPr>
          <w:sz w:val="28"/>
          <w:szCs w:val="28"/>
        </w:rPr>
      </w:pPr>
      <w:r>
        <w:rPr>
          <w:sz w:val="28"/>
          <w:szCs w:val="28"/>
        </w:rPr>
        <w:t>– Использование электронных презентаций при проведении лекционных и практических занятий.</w:t>
      </w:r>
    </w:p>
    <w:p w:rsidR="00241708" w:rsidRDefault="00241708">
      <w:pPr>
        <w:ind w:right="-2" w:firstLine="567"/>
        <w:rPr>
          <w:b/>
          <w:sz w:val="28"/>
          <w:szCs w:val="28"/>
        </w:rPr>
      </w:pPr>
    </w:p>
    <w:p w:rsidR="00241708" w:rsidRDefault="003D0546">
      <w:pPr>
        <w:ind w:right="-2" w:hanging="5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10.2. Перечень программного обеспечения</w:t>
      </w:r>
    </w:p>
    <w:p w:rsidR="00241708" w:rsidRDefault="003D0546">
      <w:pPr>
        <w:rPr>
          <w:sz w:val="28"/>
          <w:szCs w:val="28"/>
        </w:rPr>
      </w:pPr>
      <w:r>
        <w:rPr>
          <w:sz w:val="28"/>
          <w:szCs w:val="28"/>
        </w:rPr>
        <w:t>– Программы, демонстрации видео материалов (проигрыватель «</w:t>
      </w:r>
      <w:proofErr w:type="spellStart"/>
      <w:r>
        <w:rPr>
          <w:sz w:val="28"/>
          <w:szCs w:val="28"/>
        </w:rPr>
        <w:t>WindowsMediaPlayer</w:t>
      </w:r>
      <w:proofErr w:type="spellEnd"/>
      <w:r>
        <w:rPr>
          <w:sz w:val="28"/>
          <w:szCs w:val="28"/>
        </w:rPr>
        <w:t>»).</w:t>
      </w:r>
    </w:p>
    <w:p w:rsidR="00241708" w:rsidRDefault="003D0546">
      <w:pPr>
        <w:ind w:right="360" w:hanging="509"/>
        <w:rPr>
          <w:sz w:val="28"/>
          <w:szCs w:val="28"/>
        </w:rPr>
      </w:pPr>
      <w:r>
        <w:rPr>
          <w:sz w:val="28"/>
          <w:szCs w:val="28"/>
        </w:rPr>
        <w:lastRenderedPageBreak/>
        <w:t>– Программы для демонстрации и создания презентаций («</w:t>
      </w:r>
      <w:proofErr w:type="spellStart"/>
      <w:r>
        <w:rPr>
          <w:sz w:val="28"/>
          <w:szCs w:val="28"/>
        </w:rPr>
        <w:t>MicrosoftPowerPoint</w:t>
      </w:r>
      <w:proofErr w:type="spellEnd"/>
      <w:r>
        <w:rPr>
          <w:sz w:val="28"/>
          <w:szCs w:val="28"/>
        </w:rPr>
        <w:t>»).</w:t>
      </w:r>
    </w:p>
    <w:p w:rsidR="00241708" w:rsidRDefault="00241708">
      <w:pPr>
        <w:widowControl/>
        <w:rPr>
          <w:sz w:val="28"/>
          <w:szCs w:val="28"/>
        </w:rPr>
      </w:pPr>
    </w:p>
    <w:p w:rsidR="00241708" w:rsidRDefault="003D0546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241708" w:rsidRDefault="00241708">
      <w:pPr>
        <w:widowControl/>
        <w:rPr>
          <w:rStyle w:val="FontStyle138"/>
          <w:sz w:val="28"/>
          <w:szCs w:val="28"/>
        </w:rPr>
      </w:pPr>
    </w:p>
    <w:p w:rsidR="00241708" w:rsidRDefault="003D0546">
      <w:pPr>
        <w:widowControl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>Учебная аудитория для лекционных занятий оборудована 120 посадочным местом. Аудитория оборудована мультимедийным оборудованием.</w:t>
      </w:r>
    </w:p>
    <w:p w:rsidR="00241708" w:rsidRDefault="00241708">
      <w:pPr>
        <w:widowControl/>
        <w:rPr>
          <w:sz w:val="28"/>
          <w:szCs w:val="28"/>
        </w:rPr>
      </w:pPr>
    </w:p>
    <w:p w:rsidR="00241708" w:rsidRDefault="003D0546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241708" w:rsidRDefault="00241708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241708" w:rsidRDefault="003D054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241708" w:rsidRDefault="003D0546">
      <w:pPr>
        <w:spacing w:before="100" w:after="100"/>
        <w:rPr>
          <w:rStyle w:val="FontStyle140"/>
          <w:b w:val="0"/>
          <w:iCs/>
        </w:rPr>
      </w:pPr>
      <w:proofErr w:type="gramStart"/>
      <w:r>
        <w:rPr>
          <w:rStyle w:val="FontStyle140"/>
          <w:b w:val="0"/>
        </w:rPr>
        <w:t>Применяемые</w:t>
      </w:r>
      <w:proofErr w:type="gramEnd"/>
      <w:r>
        <w:rPr>
          <w:rStyle w:val="FontStyle140"/>
          <w:b w:val="0"/>
        </w:rPr>
        <w:t xml:space="preserve"> на лекционных занятиях </w:t>
      </w:r>
    </w:p>
    <w:p w:rsidR="00241708" w:rsidRDefault="003D0546">
      <w:pPr>
        <w:pStyle w:val="1"/>
        <w:widowControl/>
        <w:numPr>
          <w:ilvl w:val="0"/>
          <w:numId w:val="1"/>
        </w:numPr>
        <w:rPr>
          <w:rStyle w:val="FontStyle140"/>
          <w:b w:val="0"/>
          <w:iCs/>
        </w:rPr>
      </w:pPr>
      <w:r>
        <w:rPr>
          <w:rStyle w:val="FontStyle140"/>
          <w:b w:val="0"/>
        </w:rPr>
        <w:t>Технология концентрированного обучения (лекция-беседа, привлечение внимания студентов к наиболее важным вопросам  темы, содержание и темп изложения учебного материала определяется с учетом особенностей студентов)</w:t>
      </w:r>
    </w:p>
    <w:p w:rsidR="00241708" w:rsidRDefault="003D0546">
      <w:pPr>
        <w:pStyle w:val="1"/>
        <w:widowControl/>
        <w:numPr>
          <w:ilvl w:val="0"/>
          <w:numId w:val="1"/>
        </w:numPr>
        <w:rPr>
          <w:rStyle w:val="FontStyle140"/>
          <w:b w:val="0"/>
        </w:rPr>
      </w:pPr>
      <w:r>
        <w:rPr>
          <w:rStyle w:val="FontStyle140"/>
          <w:b w:val="0"/>
        </w:rPr>
        <w:t>Технология активного обучения (визуальная лекция с разбором конкретных ситуаций)</w:t>
      </w:r>
    </w:p>
    <w:p w:rsidR="00241708" w:rsidRDefault="003D0546">
      <w:pPr>
        <w:spacing w:before="100" w:after="100"/>
        <w:rPr>
          <w:rStyle w:val="FontStyle140"/>
          <w:b w:val="0"/>
          <w:iCs/>
        </w:rPr>
      </w:pPr>
      <w:proofErr w:type="gramStart"/>
      <w:r>
        <w:rPr>
          <w:rStyle w:val="FontStyle140"/>
          <w:b w:val="0"/>
        </w:rPr>
        <w:t>Применяемые</w:t>
      </w:r>
      <w:proofErr w:type="gramEnd"/>
      <w:r>
        <w:rPr>
          <w:rStyle w:val="FontStyle140"/>
          <w:b w:val="0"/>
        </w:rPr>
        <w:t xml:space="preserve"> на практических занятиях</w:t>
      </w:r>
    </w:p>
    <w:p w:rsidR="00241708" w:rsidRDefault="003D0546">
      <w:pPr>
        <w:pStyle w:val="1"/>
        <w:widowControl/>
        <w:numPr>
          <w:ilvl w:val="0"/>
          <w:numId w:val="1"/>
        </w:numPr>
        <w:rPr>
          <w:rStyle w:val="FontStyle140"/>
          <w:b w:val="0"/>
          <w:iCs/>
        </w:rPr>
      </w:pPr>
      <w:r>
        <w:rPr>
          <w:rStyle w:val="FontStyle140"/>
          <w:b w:val="0"/>
        </w:rPr>
        <w:t>Технология активного обучения (визуальный семинар с разбором конкретных задач).</w:t>
      </w:r>
    </w:p>
    <w:p w:rsidR="00241708" w:rsidRDefault="003D0546">
      <w:pPr>
        <w:pStyle w:val="1"/>
        <w:widowControl/>
        <w:numPr>
          <w:ilvl w:val="0"/>
          <w:numId w:val="1"/>
        </w:numPr>
        <w:rPr>
          <w:rStyle w:val="FontStyle140"/>
          <w:b w:val="0"/>
          <w:iCs/>
        </w:rPr>
      </w:pPr>
      <w:r>
        <w:rPr>
          <w:rStyle w:val="FontStyle140"/>
          <w:b w:val="0"/>
        </w:rPr>
        <w:t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на практике).</w:t>
      </w:r>
    </w:p>
    <w:p w:rsidR="00241708" w:rsidRDefault="0024170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241708" w:rsidRDefault="003D0546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0A03D1" w:rsidRDefault="000A03D1" w:rsidP="000A03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38"/>
          <w:b/>
          <w:sz w:val="28"/>
          <w:szCs w:val="28"/>
        </w:rPr>
        <w:t xml:space="preserve">Темы, выносимые для </w:t>
      </w:r>
      <w:proofErr w:type="spellStart"/>
      <w:r>
        <w:rPr>
          <w:rStyle w:val="FontStyle138"/>
          <w:b/>
          <w:sz w:val="28"/>
          <w:szCs w:val="28"/>
        </w:rPr>
        <w:t>с</w:t>
      </w:r>
      <w:proofErr w:type="gramStart"/>
      <w:r>
        <w:rPr>
          <w:rStyle w:val="FontStyle138"/>
          <w:b/>
          <w:sz w:val="28"/>
          <w:szCs w:val="28"/>
        </w:rPr>
        <w:t>a</w:t>
      </w:r>
      <w:proofErr w:type="gramEnd"/>
      <w:r>
        <w:rPr>
          <w:rStyle w:val="FontStyle138"/>
          <w:b/>
          <w:sz w:val="28"/>
          <w:szCs w:val="28"/>
        </w:rPr>
        <w:t>мостоятельного</w:t>
      </w:r>
      <w:proofErr w:type="spellEnd"/>
      <w:r>
        <w:rPr>
          <w:rStyle w:val="FontStyle138"/>
          <w:b/>
          <w:sz w:val="28"/>
          <w:szCs w:val="28"/>
        </w:rPr>
        <w:t xml:space="preserve"> изучения</w:t>
      </w:r>
    </w:p>
    <w:p w:rsidR="000A03D1" w:rsidRDefault="000A03D1" w:rsidP="000A03D1">
      <w:pPr>
        <w:numPr>
          <w:ilvl w:val="3"/>
          <w:numId w:val="6"/>
        </w:numPr>
        <w:autoSpaceDE w:val="0"/>
        <w:autoSpaceDN w:val="0"/>
        <w:adjustRightInd w:val="0"/>
        <w:ind w:left="482" w:hanging="482"/>
        <w:jc w:val="both"/>
      </w:pPr>
      <w:proofErr w:type="spellStart"/>
      <w:r>
        <w:rPr>
          <w:sz w:val="28"/>
          <w:szCs w:val="28"/>
        </w:rPr>
        <w:t>Обр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щение</w:t>
      </w:r>
      <w:proofErr w:type="spellEnd"/>
      <w:r>
        <w:rPr>
          <w:sz w:val="28"/>
          <w:szCs w:val="28"/>
        </w:rPr>
        <w:t xml:space="preserve"> с МА. Возможные решения проблемы МА: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хоронение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выжигaние</w:t>
      </w:r>
      <w:proofErr w:type="spellEnd"/>
      <w:r>
        <w:rPr>
          <w:sz w:val="28"/>
          <w:szCs w:val="28"/>
        </w:rPr>
        <w:t xml:space="preserve"> полностью или отдельных элементов в </w:t>
      </w:r>
      <w:proofErr w:type="spellStart"/>
      <w:r>
        <w:rPr>
          <w:sz w:val="28"/>
          <w:szCs w:val="28"/>
        </w:rPr>
        <w:t>специaлизировaнных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устaновкaх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включaя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выжигaние</w:t>
      </w:r>
      <w:proofErr w:type="spellEnd"/>
      <w:r>
        <w:rPr>
          <w:sz w:val="28"/>
          <w:szCs w:val="28"/>
        </w:rPr>
        <w:t xml:space="preserve"> в БР.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иболее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опaсные</w:t>
      </w:r>
      <w:proofErr w:type="spellEnd"/>
      <w:r>
        <w:rPr>
          <w:sz w:val="28"/>
          <w:szCs w:val="28"/>
        </w:rPr>
        <w:t xml:space="preserve"> долгоживущие осколки: Тс, С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 др.  </w:t>
      </w:r>
      <w:proofErr w:type="spellStart"/>
      <w:r>
        <w:rPr>
          <w:sz w:val="28"/>
          <w:szCs w:val="28"/>
        </w:rPr>
        <w:t>Остекловыв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осколков и их </w:t>
      </w:r>
      <w:proofErr w:type="spellStart"/>
      <w:r>
        <w:rPr>
          <w:sz w:val="28"/>
          <w:szCs w:val="28"/>
        </w:rPr>
        <w:t>зaхоронение</w:t>
      </w:r>
      <w:proofErr w:type="spellEnd"/>
      <w:r>
        <w:rPr>
          <w:sz w:val="28"/>
          <w:szCs w:val="28"/>
        </w:rPr>
        <w:t xml:space="preserve">. Стоимость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ключительной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стaдии</w:t>
      </w:r>
      <w:proofErr w:type="spellEnd"/>
      <w:r>
        <w:rPr>
          <w:sz w:val="28"/>
          <w:szCs w:val="28"/>
        </w:rPr>
        <w:t xml:space="preserve"> топливного </w:t>
      </w:r>
      <w:proofErr w:type="spellStart"/>
      <w:r>
        <w:rPr>
          <w:sz w:val="28"/>
          <w:szCs w:val="28"/>
        </w:rPr>
        <w:t>циклa</w:t>
      </w:r>
      <w:proofErr w:type="spellEnd"/>
      <w:r>
        <w:rPr>
          <w:sz w:val="28"/>
          <w:szCs w:val="28"/>
        </w:rPr>
        <w:t xml:space="preserve">. </w:t>
      </w:r>
    </w:p>
    <w:p w:rsidR="000A03D1" w:rsidRDefault="000A03D1" w:rsidP="000A03D1">
      <w:pPr>
        <w:numPr>
          <w:ilvl w:val="3"/>
          <w:numId w:val="6"/>
        </w:numPr>
        <w:autoSpaceDE w:val="0"/>
        <w:autoSpaceDN w:val="0"/>
        <w:adjustRightInd w:val="0"/>
        <w:ind w:left="482" w:hanging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</w:t>
      </w:r>
      <w:proofErr w:type="spellStart"/>
      <w:r>
        <w:rPr>
          <w:sz w:val="28"/>
          <w:szCs w:val="28"/>
        </w:rPr>
        <w:t>перер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ботки</w:t>
      </w:r>
      <w:proofErr w:type="spellEnd"/>
      <w:r>
        <w:rPr>
          <w:sz w:val="28"/>
          <w:szCs w:val="28"/>
        </w:rPr>
        <w:t xml:space="preserve"> ядерного </w:t>
      </w:r>
      <w:proofErr w:type="spellStart"/>
      <w:r>
        <w:rPr>
          <w:sz w:val="28"/>
          <w:szCs w:val="28"/>
        </w:rPr>
        <w:t>топливa</w:t>
      </w:r>
      <w:proofErr w:type="spellEnd"/>
      <w:r>
        <w:rPr>
          <w:sz w:val="28"/>
          <w:szCs w:val="28"/>
        </w:rPr>
        <w:t xml:space="preserve"> быстрых </w:t>
      </w:r>
      <w:proofErr w:type="spellStart"/>
      <w:r>
        <w:rPr>
          <w:sz w:val="28"/>
          <w:szCs w:val="28"/>
        </w:rPr>
        <w:t>реaкторов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Опис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оборудовaния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перерaботки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Требов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ядерной и </w:t>
      </w:r>
      <w:proofErr w:type="spellStart"/>
      <w:r>
        <w:rPr>
          <w:sz w:val="28"/>
          <w:szCs w:val="28"/>
        </w:rPr>
        <w:t>рaдиaционной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безопaсности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numPr>
          <w:ilvl w:val="3"/>
          <w:numId w:val="6"/>
        </w:numPr>
        <w:autoSpaceDE w:val="0"/>
        <w:autoSpaceDN w:val="0"/>
        <w:adjustRightInd w:val="0"/>
        <w:ind w:left="482" w:hanging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proofErr w:type="spellStart"/>
      <w:r>
        <w:rPr>
          <w:sz w:val="28"/>
          <w:szCs w:val="28"/>
        </w:rPr>
        <w:t>количеств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РАО в </w:t>
      </w:r>
      <w:proofErr w:type="spellStart"/>
      <w:r>
        <w:rPr>
          <w:sz w:val="28"/>
          <w:szCs w:val="28"/>
        </w:rPr>
        <w:t>рaзличных</w:t>
      </w:r>
      <w:proofErr w:type="spellEnd"/>
      <w:r>
        <w:rPr>
          <w:sz w:val="28"/>
          <w:szCs w:val="28"/>
        </w:rPr>
        <w:t xml:space="preserve"> звеньях ЯТЦ с быстрыми </w:t>
      </w:r>
      <w:proofErr w:type="spellStart"/>
      <w:r>
        <w:rPr>
          <w:sz w:val="28"/>
          <w:szCs w:val="28"/>
        </w:rPr>
        <w:t>реaкторaми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количествa</w:t>
      </w:r>
      <w:proofErr w:type="spellEnd"/>
      <w:r>
        <w:rPr>
          <w:sz w:val="28"/>
          <w:szCs w:val="28"/>
        </w:rPr>
        <w:t xml:space="preserve"> РАО по </w:t>
      </w:r>
      <w:proofErr w:type="spellStart"/>
      <w:r>
        <w:rPr>
          <w:sz w:val="28"/>
          <w:szCs w:val="28"/>
        </w:rPr>
        <w:t>вaриaнтaм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рaзмещения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центрaлизовaнного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зaводa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пристaнционных</w:t>
      </w:r>
      <w:proofErr w:type="spellEnd"/>
      <w:r>
        <w:rPr>
          <w:sz w:val="28"/>
          <w:szCs w:val="28"/>
        </w:rPr>
        <w:t xml:space="preserve"> комплексов.</w:t>
      </w:r>
    </w:p>
    <w:p w:rsidR="000A03D1" w:rsidRDefault="000A03D1" w:rsidP="000A03D1">
      <w:pPr>
        <w:numPr>
          <w:ilvl w:val="3"/>
          <w:numId w:val="6"/>
        </w:numPr>
        <w:autoSpaceDE w:val="0"/>
        <w:autoSpaceDN w:val="0"/>
        <w:adjustRightInd w:val="0"/>
        <w:ind w:left="482" w:hanging="4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тистикa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описaние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aвaрий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трaнспортировке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рaдиоaктивных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мaтериaлов</w:t>
      </w:r>
      <w:proofErr w:type="spellEnd"/>
      <w:r>
        <w:rPr>
          <w:sz w:val="28"/>
          <w:szCs w:val="28"/>
        </w:rPr>
        <w:t xml:space="preserve">. Основные </w:t>
      </w:r>
      <w:proofErr w:type="spellStart"/>
      <w:r>
        <w:rPr>
          <w:sz w:val="28"/>
          <w:szCs w:val="28"/>
        </w:rPr>
        <w:t>требов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прaвилa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безопaсности</w:t>
      </w:r>
      <w:proofErr w:type="spellEnd"/>
      <w:r>
        <w:rPr>
          <w:sz w:val="28"/>
          <w:szCs w:val="28"/>
        </w:rPr>
        <w:t xml:space="preserve">. Типы </w:t>
      </w:r>
      <w:r>
        <w:rPr>
          <w:sz w:val="28"/>
          <w:szCs w:val="28"/>
        </w:rPr>
        <w:lastRenderedPageBreak/>
        <w:t xml:space="preserve">контейнеров, их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ссификaция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Испыт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, имитирующие </w:t>
      </w:r>
      <w:proofErr w:type="spellStart"/>
      <w:r>
        <w:rPr>
          <w:sz w:val="28"/>
          <w:szCs w:val="28"/>
        </w:rPr>
        <w:t>нормaльные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aвaрийные</w:t>
      </w:r>
      <w:proofErr w:type="spellEnd"/>
      <w:r>
        <w:rPr>
          <w:sz w:val="28"/>
          <w:szCs w:val="28"/>
        </w:rPr>
        <w:t xml:space="preserve"> условия перевозки. Критерии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чествa</w:t>
      </w:r>
      <w:proofErr w:type="spellEnd"/>
      <w:r>
        <w:rPr>
          <w:sz w:val="28"/>
          <w:szCs w:val="28"/>
        </w:rPr>
        <w:t xml:space="preserve"> контейнеров по ядерной и </w:t>
      </w:r>
      <w:proofErr w:type="spellStart"/>
      <w:r>
        <w:rPr>
          <w:sz w:val="28"/>
          <w:szCs w:val="28"/>
        </w:rPr>
        <w:t>рaдиaционной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безопaсности</w:t>
      </w:r>
      <w:proofErr w:type="spellEnd"/>
      <w:r>
        <w:rPr>
          <w:sz w:val="28"/>
          <w:szCs w:val="28"/>
        </w:rPr>
        <w:t xml:space="preserve">. Примеры конструкций контейнеров. </w:t>
      </w:r>
      <w:proofErr w:type="spellStart"/>
      <w:r>
        <w:rPr>
          <w:sz w:val="28"/>
          <w:szCs w:val="28"/>
        </w:rPr>
        <w:t>Оценк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рискa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трaнспортировке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рaзличными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видaми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трaнспортa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Норм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тивнaя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документaция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безопaсности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трaнспортировке</w:t>
      </w:r>
      <w:proofErr w:type="spellEnd"/>
      <w:r>
        <w:rPr>
          <w:sz w:val="28"/>
          <w:szCs w:val="28"/>
        </w:rPr>
        <w:t>.</w:t>
      </w:r>
    </w:p>
    <w:p w:rsidR="000A03D1" w:rsidRDefault="000A03D1" w:rsidP="000A03D1">
      <w:pPr>
        <w:spacing w:after="120"/>
        <w:jc w:val="both"/>
        <w:rPr>
          <w:rStyle w:val="FontStyle138"/>
          <w:b/>
          <w:sz w:val="28"/>
          <w:szCs w:val="28"/>
        </w:rPr>
      </w:pPr>
      <w:r>
        <w:rPr>
          <w:rStyle w:val="FontStyle138"/>
          <w:b/>
          <w:sz w:val="28"/>
          <w:szCs w:val="28"/>
        </w:rPr>
        <w:t xml:space="preserve">Типовые </w:t>
      </w:r>
      <w:proofErr w:type="spellStart"/>
      <w:r>
        <w:rPr>
          <w:rStyle w:val="FontStyle138"/>
          <w:b/>
          <w:sz w:val="28"/>
          <w:szCs w:val="28"/>
        </w:rPr>
        <w:t>з</w:t>
      </w:r>
      <w:proofErr w:type="gramStart"/>
      <w:r>
        <w:rPr>
          <w:rStyle w:val="FontStyle138"/>
          <w:b/>
          <w:sz w:val="28"/>
          <w:szCs w:val="28"/>
        </w:rPr>
        <w:t>a</w:t>
      </w:r>
      <w:proofErr w:type="gramEnd"/>
      <w:r>
        <w:rPr>
          <w:rStyle w:val="FontStyle138"/>
          <w:b/>
          <w:sz w:val="28"/>
          <w:szCs w:val="28"/>
        </w:rPr>
        <w:t>дaния</w:t>
      </w:r>
      <w:proofErr w:type="spellEnd"/>
      <w:r>
        <w:rPr>
          <w:rStyle w:val="FontStyle138"/>
          <w:b/>
          <w:sz w:val="28"/>
          <w:szCs w:val="28"/>
        </w:rPr>
        <w:t xml:space="preserve"> для </w:t>
      </w:r>
      <w:proofErr w:type="spellStart"/>
      <w:r>
        <w:rPr>
          <w:rStyle w:val="FontStyle138"/>
          <w:b/>
          <w:sz w:val="28"/>
          <w:szCs w:val="28"/>
        </w:rPr>
        <w:t>сaмопроверки</w:t>
      </w:r>
      <w:proofErr w:type="spellEnd"/>
    </w:p>
    <w:p w:rsidR="000A03D1" w:rsidRDefault="000A03D1" w:rsidP="000A03D1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потребности в природном </w:t>
      </w:r>
      <w:proofErr w:type="spellStart"/>
      <w:r>
        <w:rPr>
          <w:sz w:val="28"/>
          <w:szCs w:val="28"/>
        </w:rPr>
        <w:t>урaне</w:t>
      </w:r>
      <w:proofErr w:type="spellEnd"/>
      <w:r>
        <w:rPr>
          <w:sz w:val="28"/>
          <w:szCs w:val="28"/>
        </w:rPr>
        <w:t xml:space="preserve"> для всего жизненного </w:t>
      </w:r>
      <w:proofErr w:type="spellStart"/>
      <w:r>
        <w:rPr>
          <w:sz w:val="28"/>
          <w:szCs w:val="28"/>
        </w:rPr>
        <w:t>циклa</w:t>
      </w:r>
      <w:proofErr w:type="spellEnd"/>
      <w:r>
        <w:rPr>
          <w:sz w:val="28"/>
          <w:szCs w:val="28"/>
        </w:rPr>
        <w:t xml:space="preserve"> АС и его стоимости.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счеты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нaрaботки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мaлых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aктинидов</w:t>
      </w:r>
      <w:proofErr w:type="spellEnd"/>
      <w:r>
        <w:rPr>
          <w:sz w:val="28"/>
          <w:szCs w:val="28"/>
        </w:rPr>
        <w:t xml:space="preserve"> и плутония </w:t>
      </w:r>
      <w:proofErr w:type="spellStart"/>
      <w:r>
        <w:rPr>
          <w:sz w:val="28"/>
          <w:szCs w:val="28"/>
        </w:rPr>
        <w:t>Рaсчет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вклaдa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r>
        <w:rPr>
          <w:sz w:val="28"/>
          <w:szCs w:val="28"/>
        </w:rPr>
        <w:t>урaнa</w:t>
      </w:r>
      <w:proofErr w:type="spellEnd"/>
      <w:r>
        <w:rPr>
          <w:sz w:val="28"/>
          <w:szCs w:val="28"/>
        </w:rPr>
        <w:t xml:space="preserve"> в стоимость кВт*</w:t>
      </w:r>
      <w:proofErr w:type="spellStart"/>
      <w:r>
        <w:rPr>
          <w:sz w:val="28"/>
          <w:szCs w:val="28"/>
        </w:rPr>
        <w:t>чaсa</w:t>
      </w:r>
      <w:proofErr w:type="spellEnd"/>
      <w:r>
        <w:rPr>
          <w:sz w:val="28"/>
          <w:szCs w:val="28"/>
        </w:rPr>
        <w:t xml:space="preserve">.    </w:t>
      </w:r>
    </w:p>
    <w:p w:rsidR="000A03D1" w:rsidRDefault="000A03D1" w:rsidP="000A03D1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бaлaнсa</w:t>
      </w:r>
      <w:proofErr w:type="spellEnd"/>
      <w:r>
        <w:rPr>
          <w:sz w:val="28"/>
          <w:szCs w:val="28"/>
        </w:rPr>
        <w:t xml:space="preserve"> плутония в системе тепловых и быстрых </w:t>
      </w:r>
      <w:proofErr w:type="spellStart"/>
      <w:r>
        <w:rPr>
          <w:sz w:val="28"/>
          <w:szCs w:val="28"/>
        </w:rPr>
        <w:t>реaкторов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топливной </w:t>
      </w:r>
      <w:proofErr w:type="spellStart"/>
      <w:r>
        <w:rPr>
          <w:sz w:val="28"/>
          <w:szCs w:val="28"/>
        </w:rPr>
        <w:t>состaвляющей</w:t>
      </w:r>
      <w:proofErr w:type="spellEnd"/>
      <w:r>
        <w:rPr>
          <w:sz w:val="28"/>
          <w:szCs w:val="28"/>
        </w:rPr>
        <w:t xml:space="preserve"> стоимости </w:t>
      </w:r>
      <w:proofErr w:type="spellStart"/>
      <w:r>
        <w:rPr>
          <w:sz w:val="28"/>
          <w:szCs w:val="28"/>
        </w:rPr>
        <w:t>производствa</w:t>
      </w:r>
      <w:proofErr w:type="spellEnd"/>
      <w:r>
        <w:rPr>
          <w:sz w:val="28"/>
          <w:szCs w:val="28"/>
        </w:rPr>
        <w:t xml:space="preserve"> электроэнергии для АС с </w:t>
      </w:r>
      <w:proofErr w:type="spellStart"/>
      <w:r>
        <w:rPr>
          <w:sz w:val="28"/>
          <w:szCs w:val="28"/>
        </w:rPr>
        <w:t>реaкторaми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рaзличных</w:t>
      </w:r>
      <w:proofErr w:type="spellEnd"/>
      <w:r>
        <w:rPr>
          <w:sz w:val="28"/>
          <w:szCs w:val="28"/>
        </w:rPr>
        <w:t xml:space="preserve"> типов (используются </w:t>
      </w:r>
      <w:proofErr w:type="spellStart"/>
      <w:r>
        <w:rPr>
          <w:sz w:val="28"/>
          <w:szCs w:val="28"/>
        </w:rPr>
        <w:t>результaты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сaмостоятельного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зaдaния</w:t>
      </w:r>
      <w:proofErr w:type="spellEnd"/>
      <w:r>
        <w:rPr>
          <w:sz w:val="28"/>
          <w:szCs w:val="28"/>
        </w:rPr>
        <w:t xml:space="preserve"> №1).</w:t>
      </w:r>
    </w:p>
    <w:p w:rsidR="000A03D1" w:rsidRDefault="000A03D1" w:rsidP="000A03D1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0A03D1" w:rsidRDefault="000A03D1" w:rsidP="000A03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12.3. </w:t>
      </w:r>
      <w:proofErr w:type="spellStart"/>
      <w:r>
        <w:rPr>
          <w:rStyle w:val="FontStyle141"/>
          <w:sz w:val="28"/>
          <w:szCs w:val="28"/>
        </w:rPr>
        <w:t>Кр</w:t>
      </w:r>
      <w:proofErr w:type="gramStart"/>
      <w:r>
        <w:rPr>
          <w:rStyle w:val="FontStyle141"/>
          <w:sz w:val="28"/>
          <w:szCs w:val="28"/>
        </w:rPr>
        <w:t>a</w:t>
      </w:r>
      <w:proofErr w:type="gramEnd"/>
      <w:r>
        <w:rPr>
          <w:rStyle w:val="FontStyle141"/>
          <w:sz w:val="28"/>
          <w:szCs w:val="28"/>
        </w:rPr>
        <w:t>ткий</w:t>
      </w:r>
      <w:proofErr w:type="spellEnd"/>
      <w:r>
        <w:rPr>
          <w:rStyle w:val="FontStyle141"/>
          <w:sz w:val="28"/>
          <w:szCs w:val="28"/>
        </w:rPr>
        <w:t xml:space="preserve"> терминологический </w:t>
      </w:r>
      <w:proofErr w:type="spellStart"/>
      <w:r>
        <w:rPr>
          <w:rStyle w:val="FontStyle141"/>
          <w:sz w:val="28"/>
          <w:szCs w:val="28"/>
        </w:rPr>
        <w:t>словaрь</w:t>
      </w:r>
      <w:proofErr w:type="spellEnd"/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АЭ</w:t>
      </w:r>
      <w:r>
        <w:rPr>
          <w:sz w:val="28"/>
          <w:szCs w:val="28"/>
        </w:rPr>
        <w:t xml:space="preserve"> – </w:t>
      </w:r>
      <w:r>
        <w:rPr>
          <w:rStyle w:val="FontStyle142"/>
          <w:sz w:val="28"/>
          <w:szCs w:val="28"/>
        </w:rPr>
        <w:t xml:space="preserve">Атомные </w:t>
      </w:r>
      <w:proofErr w:type="spellStart"/>
      <w:r>
        <w:rPr>
          <w:rStyle w:val="FontStyle142"/>
          <w:sz w:val="28"/>
          <w:szCs w:val="28"/>
        </w:rPr>
        <w:t>электрост</w:t>
      </w:r>
      <w:proofErr w:type="gramStart"/>
      <w:r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нции</w:t>
      </w:r>
      <w:proofErr w:type="spellEnd"/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БР</w:t>
      </w:r>
      <w:r>
        <w:rPr>
          <w:sz w:val="28"/>
          <w:szCs w:val="28"/>
        </w:rPr>
        <w:t xml:space="preserve"> – </w:t>
      </w:r>
      <w:r>
        <w:rPr>
          <w:rStyle w:val="FontStyle142"/>
          <w:sz w:val="28"/>
          <w:szCs w:val="28"/>
        </w:rPr>
        <w:t xml:space="preserve">Быстрый </w:t>
      </w:r>
      <w:proofErr w:type="spellStart"/>
      <w:r>
        <w:rPr>
          <w:rStyle w:val="FontStyle142"/>
          <w:sz w:val="28"/>
          <w:szCs w:val="28"/>
        </w:rPr>
        <w:t>ре</w:t>
      </w:r>
      <w:proofErr w:type="gramStart"/>
      <w:r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ктор</w:t>
      </w:r>
      <w:proofErr w:type="spellEnd"/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ЗЯТЦ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мкнутый</w:t>
      </w:r>
      <w:proofErr w:type="spellEnd"/>
      <w:r>
        <w:rPr>
          <w:sz w:val="28"/>
          <w:szCs w:val="28"/>
        </w:rPr>
        <w:t xml:space="preserve"> ядерный топливный цикл</w:t>
      </w:r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МА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aктиниды</w:t>
      </w:r>
      <w:proofErr w:type="spellEnd"/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ОЯТ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ботaвшее</w:t>
      </w:r>
      <w:proofErr w:type="spellEnd"/>
      <w:r>
        <w:rPr>
          <w:sz w:val="28"/>
          <w:szCs w:val="28"/>
        </w:rPr>
        <w:t xml:space="preserve"> ядерное топливо</w:t>
      </w:r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РАО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диоaктивные</w:t>
      </w:r>
      <w:proofErr w:type="spellEnd"/>
      <w:r>
        <w:rPr>
          <w:sz w:val="28"/>
          <w:szCs w:val="28"/>
        </w:rPr>
        <w:t xml:space="preserve"> отходы</w:t>
      </w:r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ЯТ</w:t>
      </w:r>
      <w:r>
        <w:rPr>
          <w:sz w:val="28"/>
          <w:szCs w:val="28"/>
        </w:rPr>
        <w:t xml:space="preserve"> – </w:t>
      </w:r>
      <w:r>
        <w:rPr>
          <w:rStyle w:val="FontStyle142"/>
          <w:sz w:val="28"/>
          <w:szCs w:val="28"/>
        </w:rPr>
        <w:t>ядерные технологии</w:t>
      </w:r>
    </w:p>
    <w:p w:rsidR="000A03D1" w:rsidRDefault="000A03D1" w:rsidP="000A03D1">
      <w:pPr>
        <w:pStyle w:val="Style93"/>
        <w:widowControl/>
        <w:spacing w:line="240" w:lineRule="auto"/>
        <w:ind w:firstLine="0"/>
        <w:jc w:val="left"/>
        <w:rPr>
          <w:rStyle w:val="FontStyle140"/>
        </w:rPr>
      </w:pPr>
      <w:r>
        <w:rPr>
          <w:sz w:val="28"/>
          <w:szCs w:val="28"/>
        </w:rPr>
        <w:t>ЯТЦ – ядерный топливный цикл</w:t>
      </w:r>
    </w:p>
    <w:p w:rsidR="00241708" w:rsidRDefault="00241708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241708" w:rsidRDefault="00241708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241708" w:rsidRDefault="00241708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241708" w:rsidRDefault="00241708">
      <w:pPr>
        <w:pStyle w:val="Style56"/>
        <w:widowControl/>
        <w:spacing w:line="240" w:lineRule="auto"/>
      </w:pPr>
    </w:p>
    <w:sectPr w:rsidR="00241708">
      <w:footerReference w:type="default" r:id="rId16"/>
      <w:pgSz w:w="11906" w:h="16838"/>
      <w:pgMar w:top="851" w:right="567" w:bottom="851" w:left="1418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B7" w:rsidRDefault="007919B7">
      <w:r>
        <w:separator/>
      </w:r>
    </w:p>
  </w:endnote>
  <w:endnote w:type="continuationSeparator" w:id="0">
    <w:p w:rsidR="007919B7" w:rsidRDefault="0079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686738"/>
      <w:docPartObj>
        <w:docPartGallery w:val="Page Numbers (Bottom of Page)"/>
        <w:docPartUnique/>
      </w:docPartObj>
    </w:sdtPr>
    <w:sdtEndPr/>
    <w:sdtContent>
      <w:p w:rsidR="00C4565F" w:rsidRDefault="00C4565F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D0ECB">
          <w:rPr>
            <w:noProof/>
          </w:rPr>
          <w:t>3</w:t>
        </w:r>
        <w:r>
          <w:fldChar w:fldCharType="end"/>
        </w:r>
      </w:p>
    </w:sdtContent>
  </w:sdt>
  <w:p w:rsidR="00C4565F" w:rsidRDefault="00C4565F">
    <w:pPr>
      <w:pStyle w:val="Style15"/>
      <w:widowControl/>
      <w:jc w:val="right"/>
      <w:rPr>
        <w:rStyle w:val="FontStyle14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404313"/>
      <w:docPartObj>
        <w:docPartGallery w:val="Page Numbers (Bottom of Page)"/>
        <w:docPartUnique/>
      </w:docPartObj>
    </w:sdtPr>
    <w:sdtEndPr/>
    <w:sdtContent>
      <w:p w:rsidR="00C4565F" w:rsidRDefault="00C4565F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D0ECB">
          <w:rPr>
            <w:noProof/>
          </w:rPr>
          <w:t>7</w:t>
        </w:r>
        <w:r>
          <w:fldChar w:fldCharType="end"/>
        </w:r>
      </w:p>
    </w:sdtContent>
  </w:sdt>
  <w:p w:rsidR="00C4565F" w:rsidRDefault="00C4565F">
    <w:pPr>
      <w:pStyle w:val="Style15"/>
      <w:widowControl/>
      <w:jc w:val="right"/>
      <w:rPr>
        <w:rStyle w:val="FontStyle1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B7" w:rsidRDefault="007919B7">
      <w:r>
        <w:separator/>
      </w:r>
    </w:p>
  </w:footnote>
  <w:footnote w:type="continuationSeparator" w:id="0">
    <w:p w:rsidR="007919B7" w:rsidRDefault="0079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10E"/>
    <w:multiLevelType w:val="multilevel"/>
    <w:tmpl w:val="5974201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FB5F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abstractNum w:abstractNumId="2">
    <w:nsid w:val="49AC7D38"/>
    <w:multiLevelType w:val="multilevel"/>
    <w:tmpl w:val="3D6E0B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F74882"/>
    <w:multiLevelType w:val="multilevel"/>
    <w:tmpl w:val="5E4E3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abstractNum w:abstractNumId="4">
    <w:nsid w:val="55ED37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abstractNum w:abstractNumId="5">
    <w:nsid w:val="727C522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abstractNum w:abstractNumId="6">
    <w:nsid w:val="72992C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708"/>
    <w:rsid w:val="000A03D1"/>
    <w:rsid w:val="000C4FA4"/>
    <w:rsid w:val="00241708"/>
    <w:rsid w:val="002D0ECB"/>
    <w:rsid w:val="003D0546"/>
    <w:rsid w:val="00446D9E"/>
    <w:rsid w:val="006C2945"/>
    <w:rsid w:val="007919B7"/>
    <w:rsid w:val="00A9518A"/>
    <w:rsid w:val="00C4565F"/>
    <w:rsid w:val="00D21FF8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13E6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3BD6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C83BD6"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eastAsia="Times New Roman" w:cs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b/>
      <w:sz w:val="28"/>
    </w:rPr>
  </w:style>
  <w:style w:type="character" w:customStyle="1" w:styleId="ListLabel68">
    <w:name w:val="ListLabel 68"/>
    <w:qFormat/>
    <w:rPr>
      <w:rFonts w:cs="Times New Roman"/>
      <w:b/>
      <w:sz w:val="28"/>
    </w:rPr>
  </w:style>
  <w:style w:type="character" w:customStyle="1" w:styleId="ListLabel69">
    <w:name w:val="ListLabel 69"/>
    <w:qFormat/>
    <w:rPr>
      <w:rFonts w:cs="Times New Roman"/>
      <w:b/>
      <w:sz w:val="28"/>
    </w:rPr>
  </w:style>
  <w:style w:type="character" w:customStyle="1" w:styleId="ListLabel70">
    <w:name w:val="ListLabel 70"/>
    <w:qFormat/>
    <w:rPr>
      <w:rFonts w:cs="Times New Roman"/>
      <w:b/>
      <w:sz w:val="28"/>
    </w:rPr>
  </w:style>
  <w:style w:type="character" w:customStyle="1" w:styleId="ListLabel71">
    <w:name w:val="ListLabel 71"/>
    <w:qFormat/>
    <w:rPr>
      <w:rFonts w:cs="Times New Roman"/>
      <w:b/>
      <w:sz w:val="28"/>
    </w:rPr>
  </w:style>
  <w:style w:type="character" w:customStyle="1" w:styleId="ListLabel72">
    <w:name w:val="ListLabel 72"/>
    <w:qFormat/>
    <w:rPr>
      <w:rFonts w:cs="Times New Roman"/>
      <w:b/>
      <w:sz w:val="28"/>
    </w:rPr>
  </w:style>
  <w:style w:type="character" w:customStyle="1" w:styleId="ListLabel73">
    <w:name w:val="ListLabel 73"/>
    <w:qFormat/>
    <w:rPr>
      <w:rFonts w:cs="Times New Roman"/>
      <w:b/>
      <w:sz w:val="28"/>
    </w:rPr>
  </w:style>
  <w:style w:type="character" w:customStyle="1" w:styleId="ListLabel74">
    <w:name w:val="ListLabel 74"/>
    <w:qFormat/>
    <w:rPr>
      <w:rFonts w:cs="Times New Roman"/>
      <w:b/>
      <w:sz w:val="28"/>
    </w:rPr>
  </w:style>
  <w:style w:type="character" w:customStyle="1" w:styleId="ListLabel75">
    <w:name w:val="ListLabel 75"/>
    <w:qFormat/>
    <w:rPr>
      <w:rFonts w:cs="Times New Roman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qFormat/>
    <w:rsid w:val="008E2035"/>
  </w:style>
  <w:style w:type="paragraph" w:customStyle="1" w:styleId="Style8">
    <w:name w:val="Style8"/>
    <w:basedOn w:val="a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qFormat/>
    <w:rsid w:val="008E2035"/>
    <w:pPr>
      <w:spacing w:line="185" w:lineRule="exact"/>
    </w:pPr>
  </w:style>
  <w:style w:type="paragraph" w:customStyle="1" w:styleId="Style41">
    <w:name w:val="Style41"/>
    <w:basedOn w:val="a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b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13E6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B75EC5"/>
    <w:pPr>
      <w:widowControl/>
      <w:ind w:firstLine="567"/>
      <w:jc w:val="both"/>
      <w:textAlignment w:val="baseline"/>
    </w:pPr>
    <w:rPr>
      <w:szCs w:val="20"/>
    </w:rPr>
  </w:style>
  <w:style w:type="paragraph" w:customStyle="1" w:styleId="ad">
    <w:name w:val="Знак Знак Знак Знак"/>
    <w:basedOn w:val="a"/>
    <w:qFormat/>
    <w:rsid w:val="00C924FD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qFormat/>
    <w:rsid w:val="00CA06C1"/>
    <w:rPr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8952B7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C83BD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83BD6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C4565F"/>
    <w:pPr>
      <w:autoSpaceDE w:val="0"/>
      <w:autoSpaceDN w:val="0"/>
      <w:adjustRightInd w:val="0"/>
      <w:ind w:left="720"/>
      <w:contextualSpacing/>
    </w:pPr>
  </w:style>
  <w:style w:type="paragraph" w:customStyle="1" w:styleId="10">
    <w:name w:val="Обычный1"/>
    <w:rsid w:val="000A03D1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perbook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mephi.ru/" TargetMode="External"/><Relationship Id="rId10" Type="http://schemas.openxmlformats.org/officeDocument/2006/relationships/hyperlink" Target="http://ibook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44BA5-5156-4FB0-BD0F-9CB95197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dc:description/>
  <cp:lastModifiedBy>Александр Зевякин</cp:lastModifiedBy>
  <cp:revision>8</cp:revision>
  <dcterms:created xsi:type="dcterms:W3CDTF">2019-05-11T13:45:00Z</dcterms:created>
  <dcterms:modified xsi:type="dcterms:W3CDTF">2019-11-06T21:43:00Z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